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2891E" w14:textId="77777777" w:rsidR="00E3420B" w:rsidRPr="0027628D" w:rsidRDefault="00000000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7628D">
        <w:rPr>
          <w:rFonts w:ascii="Arial" w:hAnsi="Arial" w:cs="Arial"/>
          <w:b/>
          <w:sz w:val="26"/>
          <w:szCs w:val="26"/>
        </w:rPr>
        <w:t xml:space="preserve">Project Proposal for </w:t>
      </w:r>
    </w:p>
    <w:p w14:paraId="58A32468" w14:textId="77777777" w:rsidR="00E3420B" w:rsidRPr="0027628D" w:rsidRDefault="00000000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commentRangeStart w:id="0"/>
      <w:r w:rsidRPr="0027628D">
        <w:rPr>
          <w:rFonts w:ascii="Arial" w:hAnsi="Arial" w:cs="Arial"/>
          <w:b/>
          <w:sz w:val="26"/>
          <w:szCs w:val="26"/>
        </w:rPr>
        <w:t>Follow-Up Activities</w:t>
      </w:r>
      <w:commentRangeEnd w:id="0"/>
      <w:r w:rsidR="00861047">
        <w:rPr>
          <w:rStyle w:val="CommentReference"/>
        </w:rPr>
        <w:commentReference w:id="0"/>
      </w:r>
      <w:r w:rsidRPr="0027628D">
        <w:rPr>
          <w:rFonts w:ascii="Arial" w:hAnsi="Arial" w:cs="Arial"/>
          <w:b/>
          <w:sz w:val="26"/>
          <w:szCs w:val="26"/>
        </w:rPr>
        <w:t xml:space="preserve"> to Strengthen Implementation of the </w:t>
      </w:r>
    </w:p>
    <w:p w14:paraId="05B881D3" w14:textId="1E77AFA6" w:rsidR="00E3420B" w:rsidRPr="0027628D" w:rsidRDefault="00000000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27628D">
        <w:rPr>
          <w:rFonts w:ascii="Arial" w:hAnsi="Arial" w:cs="Arial"/>
          <w:b/>
          <w:sz w:val="26"/>
          <w:szCs w:val="26"/>
        </w:rPr>
        <w:t xml:space="preserve">United Nations Convention Against Corruption (UNCAC) in </w:t>
      </w:r>
      <w:r w:rsidR="00400157" w:rsidRPr="0027628D">
        <w:rPr>
          <w:rFonts w:ascii="Arial" w:hAnsi="Arial" w:cs="Arial"/>
          <w:b/>
          <w:sz w:val="26"/>
          <w:szCs w:val="26"/>
          <w:highlight w:val="yellow"/>
        </w:rPr>
        <w:t>((country))</w:t>
      </w:r>
    </w:p>
    <w:p w14:paraId="12593F8A" w14:textId="77777777" w:rsidR="00E3420B" w:rsidRPr="0027628D" w:rsidRDefault="00E3420B">
      <w:pPr>
        <w:spacing w:after="0" w:line="240" w:lineRule="auto"/>
        <w:jc w:val="both"/>
        <w:rPr>
          <w:rFonts w:ascii="Arial" w:hAnsi="Arial" w:cs="Arial"/>
          <w:b/>
        </w:rPr>
      </w:pPr>
    </w:p>
    <w:p w14:paraId="04E75A57" w14:textId="77777777" w:rsidR="00E3420B" w:rsidRPr="0027628D" w:rsidRDefault="00E3420B">
      <w:pPr>
        <w:spacing w:after="0" w:line="240" w:lineRule="auto"/>
        <w:jc w:val="both"/>
        <w:rPr>
          <w:rFonts w:ascii="Arial" w:hAnsi="Arial" w:cs="Arial"/>
          <w:b/>
        </w:rPr>
      </w:pPr>
    </w:p>
    <w:p w14:paraId="3A8180D7" w14:textId="34A3003C" w:rsidR="00E3420B" w:rsidRPr="00861047" w:rsidRDefault="00000000">
      <w:pPr>
        <w:spacing w:after="0" w:line="240" w:lineRule="auto"/>
        <w:jc w:val="both"/>
        <w:rPr>
          <w:rFonts w:ascii="Arial" w:hAnsi="Arial" w:cs="Arial"/>
          <w:b/>
        </w:rPr>
      </w:pPr>
      <w:r w:rsidRPr="00861047">
        <w:rPr>
          <w:rFonts w:ascii="Arial" w:hAnsi="Arial" w:cs="Arial"/>
          <w:b/>
        </w:rPr>
        <w:t>Organi</w:t>
      </w:r>
      <w:r w:rsidR="00400157" w:rsidRPr="00861047">
        <w:rPr>
          <w:rFonts w:ascii="Arial" w:hAnsi="Arial" w:cs="Arial"/>
          <w:b/>
        </w:rPr>
        <w:t>z</w:t>
      </w:r>
      <w:r w:rsidRPr="00861047">
        <w:rPr>
          <w:rFonts w:ascii="Arial" w:hAnsi="Arial" w:cs="Arial"/>
          <w:b/>
        </w:rPr>
        <w:t xml:space="preserve">ation: </w:t>
      </w:r>
    </w:p>
    <w:p w14:paraId="5DEA5AC1" w14:textId="02A875EF" w:rsidR="00400157" w:rsidRPr="00861047" w:rsidRDefault="00000000" w:rsidP="00400157">
      <w:pPr>
        <w:spacing w:after="0" w:line="240" w:lineRule="auto"/>
        <w:jc w:val="both"/>
        <w:rPr>
          <w:rFonts w:ascii="Arial" w:hAnsi="Arial" w:cs="Arial"/>
        </w:rPr>
      </w:pPr>
      <w:r w:rsidRPr="00861047">
        <w:rPr>
          <w:rFonts w:ascii="Arial" w:hAnsi="Arial" w:cs="Arial"/>
          <w:b/>
        </w:rPr>
        <w:t xml:space="preserve">Submitted to: </w:t>
      </w:r>
      <w:r w:rsidRPr="00861047">
        <w:rPr>
          <w:rFonts w:ascii="Arial" w:hAnsi="Arial" w:cs="Arial"/>
        </w:rPr>
        <w:t>UNCAC Coalition</w:t>
      </w:r>
    </w:p>
    <w:p w14:paraId="428BC3AD" w14:textId="53E7F94E" w:rsidR="00400157" w:rsidRPr="00861047" w:rsidRDefault="00400157">
      <w:pPr>
        <w:spacing w:line="240" w:lineRule="auto"/>
        <w:jc w:val="both"/>
        <w:rPr>
          <w:rFonts w:ascii="Arial" w:hAnsi="Arial" w:cs="Arial"/>
        </w:rPr>
      </w:pPr>
      <w:commentRangeStart w:id="1"/>
      <w:r w:rsidRPr="00861047">
        <w:rPr>
          <w:rFonts w:ascii="Arial" w:hAnsi="Arial" w:cs="Arial"/>
          <w:b/>
          <w:bCs/>
        </w:rPr>
        <w:t>Timeframe</w:t>
      </w:r>
      <w:commentRangeEnd w:id="1"/>
      <w:r w:rsidRPr="00861047">
        <w:rPr>
          <w:rStyle w:val="CommentReference"/>
          <w:rFonts w:ascii="Arial" w:hAnsi="Arial" w:cs="Arial"/>
          <w:sz w:val="22"/>
          <w:szCs w:val="22"/>
        </w:rPr>
        <w:commentReference w:id="1"/>
      </w:r>
      <w:r w:rsidRPr="00861047">
        <w:rPr>
          <w:rFonts w:ascii="Arial" w:hAnsi="Arial" w:cs="Arial"/>
          <w:b/>
          <w:bCs/>
        </w:rPr>
        <w:t>:</w:t>
      </w:r>
      <w:r w:rsidRPr="00861047">
        <w:rPr>
          <w:rFonts w:ascii="Arial" w:hAnsi="Arial" w:cs="Arial"/>
        </w:rPr>
        <w:t xml:space="preserve"> ((month, year-month, year)) </w:t>
      </w:r>
    </w:p>
    <w:p w14:paraId="5AB73CDC" w14:textId="77777777" w:rsidR="00400157" w:rsidRPr="0027628D" w:rsidRDefault="00400157">
      <w:pPr>
        <w:spacing w:line="240" w:lineRule="auto"/>
        <w:jc w:val="both"/>
        <w:rPr>
          <w:rFonts w:ascii="Arial" w:hAnsi="Arial" w:cs="Arial"/>
          <w:b/>
        </w:rPr>
      </w:pPr>
    </w:p>
    <w:p w14:paraId="35524D73" w14:textId="52DFB04B" w:rsidR="00E3420B" w:rsidRPr="0027628D" w:rsidRDefault="00000000">
      <w:pPr>
        <w:spacing w:line="240" w:lineRule="auto"/>
        <w:jc w:val="both"/>
        <w:rPr>
          <w:rFonts w:ascii="Arial" w:hAnsi="Arial" w:cs="Arial"/>
          <w:b/>
          <w:sz w:val="25"/>
          <w:szCs w:val="25"/>
        </w:rPr>
      </w:pPr>
      <w:r w:rsidRPr="0027628D">
        <w:rPr>
          <w:rFonts w:ascii="Arial" w:hAnsi="Arial" w:cs="Arial"/>
          <w:b/>
          <w:sz w:val="25"/>
          <w:szCs w:val="25"/>
        </w:rPr>
        <w:t xml:space="preserve">1. </w:t>
      </w:r>
      <w:r w:rsidR="0027628D" w:rsidRPr="0027628D">
        <w:rPr>
          <w:rFonts w:ascii="Arial" w:hAnsi="Arial" w:cs="Arial"/>
          <w:b/>
          <w:sz w:val="25"/>
          <w:szCs w:val="25"/>
        </w:rPr>
        <w:t>Introduction</w:t>
      </w:r>
      <w:r w:rsidRPr="0027628D">
        <w:rPr>
          <w:rFonts w:ascii="Arial" w:hAnsi="Arial" w:cs="Arial"/>
          <w:b/>
          <w:sz w:val="25"/>
          <w:szCs w:val="25"/>
        </w:rPr>
        <w:t xml:space="preserve"> </w:t>
      </w:r>
    </w:p>
    <w:p w14:paraId="7FB8D44A" w14:textId="57D0D346" w:rsidR="00E3420B" w:rsidRPr="0027628D" w:rsidRDefault="00400157" w:rsidP="00400157">
      <w:pPr>
        <w:spacing w:line="240" w:lineRule="auto"/>
        <w:jc w:val="both"/>
        <w:rPr>
          <w:rFonts w:ascii="Arial" w:hAnsi="Arial" w:cs="Arial"/>
          <w:color w:val="FF0000"/>
        </w:rPr>
      </w:pPr>
      <w:r w:rsidRPr="0027628D">
        <w:rPr>
          <w:rFonts w:ascii="Arial" w:hAnsi="Arial" w:cs="Arial"/>
          <w:highlight w:val="yellow"/>
        </w:rPr>
        <w:t>((country))</w:t>
      </w:r>
      <w:r w:rsidRPr="0027628D">
        <w:rPr>
          <w:rFonts w:ascii="Arial" w:hAnsi="Arial" w:cs="Arial"/>
        </w:rPr>
        <w:t xml:space="preserve"> </w:t>
      </w:r>
      <w:r w:rsidR="00000000" w:rsidRPr="0027628D">
        <w:rPr>
          <w:rFonts w:ascii="Arial" w:hAnsi="Arial" w:cs="Arial"/>
        </w:rPr>
        <w:t xml:space="preserve">signed the United Nations Convention Against Corruption (UNCAC) on </w:t>
      </w:r>
      <w:r w:rsidRPr="0027628D">
        <w:rPr>
          <w:rFonts w:ascii="Arial" w:hAnsi="Arial" w:cs="Arial"/>
          <w:highlight w:val="yellow"/>
        </w:rPr>
        <w:t>((date))</w:t>
      </w:r>
      <w:r w:rsidR="00000000" w:rsidRPr="0027628D">
        <w:rPr>
          <w:rFonts w:ascii="Arial" w:hAnsi="Arial" w:cs="Arial"/>
        </w:rPr>
        <w:t xml:space="preserve"> and ratified </w:t>
      </w:r>
      <w:r w:rsidRPr="0027628D">
        <w:rPr>
          <w:rFonts w:ascii="Arial" w:hAnsi="Arial" w:cs="Arial"/>
        </w:rPr>
        <w:t xml:space="preserve">it on </w:t>
      </w:r>
      <w:r w:rsidRPr="0027628D">
        <w:rPr>
          <w:rFonts w:ascii="Arial" w:hAnsi="Arial" w:cs="Arial"/>
          <w:highlight w:val="yellow"/>
        </w:rPr>
        <w:t>((date))</w:t>
      </w:r>
      <w:r w:rsidRPr="0027628D">
        <w:rPr>
          <w:rFonts w:ascii="Arial" w:hAnsi="Arial" w:cs="Arial"/>
        </w:rPr>
        <w:t>.</w:t>
      </w:r>
      <w:r w:rsidRPr="0027628D">
        <w:rPr>
          <w:rFonts w:ascii="Arial" w:hAnsi="Arial" w:cs="Arial"/>
          <w:color w:val="FF0000"/>
        </w:rPr>
        <w:t xml:space="preserve"> </w:t>
      </w:r>
      <w:r w:rsidRPr="0027628D">
        <w:rPr>
          <w:rFonts w:ascii="Arial" w:hAnsi="Arial" w:cs="Arial"/>
          <w:highlight w:val="yellow"/>
        </w:rPr>
        <w:t>((country))</w:t>
      </w:r>
      <w:r w:rsidRPr="0027628D">
        <w:rPr>
          <w:rFonts w:ascii="Arial" w:hAnsi="Arial" w:cs="Arial"/>
        </w:rPr>
        <w:t>’</w:t>
      </w:r>
      <w:r w:rsidR="00000000" w:rsidRPr="0027628D">
        <w:rPr>
          <w:rFonts w:ascii="Arial" w:hAnsi="Arial" w:cs="Arial"/>
        </w:rPr>
        <w:t xml:space="preserve">s implementation of Chapter II (Preventive Measures) and Chapter V (Asset Recovery) of the United Nations Convention against Corruption (UNCAC) </w:t>
      </w:r>
      <w:commentRangeStart w:id="2"/>
      <w:r w:rsidR="00000000" w:rsidRPr="0027628D">
        <w:rPr>
          <w:rFonts w:ascii="Arial" w:hAnsi="Arial" w:cs="Arial"/>
          <w:highlight w:val="yellow"/>
        </w:rPr>
        <w:t xml:space="preserve">reveals </w:t>
      </w:r>
      <w:commentRangeEnd w:id="2"/>
      <w:r w:rsidRPr="0027628D">
        <w:rPr>
          <w:rStyle w:val="CommentReference"/>
          <w:rFonts w:ascii="Arial" w:hAnsi="Arial" w:cs="Arial"/>
        </w:rPr>
        <w:commentReference w:id="2"/>
      </w:r>
      <w:r w:rsidR="00000000" w:rsidRPr="0027628D">
        <w:rPr>
          <w:rFonts w:ascii="Arial" w:hAnsi="Arial" w:cs="Arial"/>
          <w:highlight w:val="yellow"/>
        </w:rPr>
        <w:t>partial progress, with significant gaps in both legal frameworks and enforcement.</w:t>
      </w:r>
    </w:p>
    <w:p w14:paraId="70B52845" w14:textId="458A255A" w:rsidR="00E3420B" w:rsidRPr="0027628D" w:rsidRDefault="00000000">
      <w:pPr>
        <w:spacing w:before="240" w:after="240" w:line="240" w:lineRule="auto"/>
        <w:jc w:val="both"/>
        <w:rPr>
          <w:rFonts w:ascii="Arial" w:hAnsi="Arial" w:cs="Arial"/>
        </w:rPr>
      </w:pPr>
      <w:commentRangeStart w:id="3"/>
      <w:r w:rsidRPr="0027628D">
        <w:rPr>
          <w:rFonts w:ascii="Arial" w:hAnsi="Arial" w:cs="Arial"/>
        </w:rPr>
        <w:t xml:space="preserve">Under Chapter </w:t>
      </w:r>
      <w:commentRangeEnd w:id="3"/>
      <w:r w:rsidR="00400157" w:rsidRPr="0027628D">
        <w:rPr>
          <w:rStyle w:val="CommentReference"/>
          <w:rFonts w:ascii="Arial" w:hAnsi="Arial" w:cs="Arial"/>
        </w:rPr>
        <w:commentReference w:id="3"/>
      </w:r>
      <w:r w:rsidRPr="0027628D">
        <w:rPr>
          <w:rFonts w:ascii="Arial" w:hAnsi="Arial" w:cs="Arial"/>
        </w:rPr>
        <w:t xml:space="preserve">II, </w:t>
      </w:r>
    </w:p>
    <w:p w14:paraId="70D6D5FA" w14:textId="1B8A2B58" w:rsidR="00E3420B" w:rsidRPr="0027628D" w:rsidRDefault="00000000">
      <w:pPr>
        <w:spacing w:before="240" w:after="240" w:line="240" w:lineRule="auto"/>
        <w:jc w:val="both"/>
        <w:rPr>
          <w:rFonts w:ascii="Arial" w:hAnsi="Arial" w:cs="Arial"/>
        </w:rPr>
      </w:pPr>
      <w:commentRangeStart w:id="4"/>
      <w:r w:rsidRPr="0027628D">
        <w:rPr>
          <w:rFonts w:ascii="Arial" w:hAnsi="Arial" w:cs="Arial"/>
        </w:rPr>
        <w:t xml:space="preserve">Under Chapter </w:t>
      </w:r>
      <w:commentRangeEnd w:id="4"/>
      <w:r w:rsidR="00400157" w:rsidRPr="0027628D">
        <w:rPr>
          <w:rStyle w:val="CommentReference"/>
          <w:rFonts w:ascii="Arial" w:hAnsi="Arial" w:cs="Arial"/>
        </w:rPr>
        <w:commentReference w:id="4"/>
      </w:r>
      <w:r w:rsidRPr="0027628D">
        <w:rPr>
          <w:rFonts w:ascii="Arial" w:hAnsi="Arial" w:cs="Arial"/>
        </w:rPr>
        <w:t xml:space="preserve">V, </w:t>
      </w:r>
    </w:p>
    <w:p w14:paraId="0B58D95A" w14:textId="77777777" w:rsidR="0027628D" w:rsidRPr="0027628D" w:rsidRDefault="00000000">
      <w:pPr>
        <w:spacing w:line="240" w:lineRule="auto"/>
        <w:jc w:val="both"/>
        <w:rPr>
          <w:rFonts w:ascii="Arial" w:hAnsi="Arial" w:cs="Arial"/>
        </w:rPr>
      </w:pPr>
      <w:r w:rsidRPr="0027628D">
        <w:rPr>
          <w:rFonts w:ascii="Arial" w:hAnsi="Arial" w:cs="Arial"/>
        </w:rPr>
        <w:t xml:space="preserve">In </w:t>
      </w:r>
      <w:r w:rsidR="00400157" w:rsidRPr="0027628D">
        <w:rPr>
          <w:rFonts w:ascii="Arial" w:hAnsi="Arial" w:cs="Arial"/>
          <w:highlight w:val="yellow"/>
        </w:rPr>
        <w:t>((year))</w:t>
      </w:r>
      <w:r w:rsidRPr="0027628D">
        <w:rPr>
          <w:rFonts w:ascii="Arial" w:hAnsi="Arial" w:cs="Arial"/>
          <w:highlight w:val="yellow"/>
        </w:rPr>
        <w:t>,</w:t>
      </w:r>
      <w:r w:rsidRPr="0027628D">
        <w:rPr>
          <w:rFonts w:ascii="Arial" w:hAnsi="Arial" w:cs="Arial"/>
        </w:rPr>
        <w:t xml:space="preserve"> </w:t>
      </w:r>
      <w:r w:rsidR="00400157" w:rsidRPr="0027628D">
        <w:rPr>
          <w:rFonts w:ascii="Arial" w:hAnsi="Arial" w:cs="Arial"/>
          <w:highlight w:val="yellow"/>
        </w:rPr>
        <w:t>((CSO name))</w:t>
      </w:r>
      <w:r w:rsidRPr="0027628D">
        <w:rPr>
          <w:rFonts w:ascii="Arial" w:hAnsi="Arial" w:cs="Arial"/>
        </w:rPr>
        <w:t xml:space="preserve"> with support from the UNCAC Coalition produced the </w:t>
      </w:r>
      <w:commentRangeStart w:id="5"/>
      <w:r w:rsidRPr="0027628D">
        <w:rPr>
          <w:rFonts w:ascii="Arial" w:hAnsi="Arial" w:cs="Arial"/>
        </w:rPr>
        <w:t xml:space="preserve">civil society parallel report </w:t>
      </w:r>
      <w:commentRangeEnd w:id="5"/>
      <w:r w:rsidR="0056140C" w:rsidRPr="0027628D">
        <w:rPr>
          <w:rStyle w:val="CommentReference"/>
          <w:rFonts w:ascii="Arial" w:hAnsi="Arial" w:cs="Arial"/>
        </w:rPr>
        <w:commentReference w:id="5"/>
      </w:r>
      <w:r w:rsidRPr="0027628D">
        <w:rPr>
          <w:rFonts w:ascii="Arial" w:hAnsi="Arial" w:cs="Arial"/>
        </w:rPr>
        <w:t xml:space="preserve">on </w:t>
      </w:r>
      <w:r w:rsidR="00400157" w:rsidRPr="0027628D">
        <w:rPr>
          <w:rFonts w:ascii="Arial" w:hAnsi="Arial" w:cs="Arial"/>
          <w:highlight w:val="yellow"/>
        </w:rPr>
        <w:t>((country’s))</w:t>
      </w:r>
      <w:r w:rsidRPr="0027628D">
        <w:rPr>
          <w:rFonts w:ascii="Arial" w:hAnsi="Arial" w:cs="Arial"/>
        </w:rPr>
        <w:t xml:space="preserve">’s implementation of the UNCAC. </w:t>
      </w:r>
    </w:p>
    <w:p w14:paraId="35E1F571" w14:textId="4CC4190D" w:rsidR="0027628D" w:rsidRPr="0027628D" w:rsidRDefault="0027628D" w:rsidP="0027628D">
      <w:pPr>
        <w:spacing w:before="24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  <w:r w:rsidRPr="0027628D">
        <w:rPr>
          <w:rFonts w:ascii="Arial" w:hAnsi="Arial" w:cs="Arial"/>
          <w:b/>
          <w:bCs/>
          <w:sz w:val="25"/>
          <w:szCs w:val="25"/>
        </w:rPr>
        <w:t xml:space="preserve">2. </w:t>
      </w:r>
      <w:r w:rsidR="00F16CD2">
        <w:rPr>
          <w:rFonts w:ascii="Arial" w:hAnsi="Arial" w:cs="Arial"/>
          <w:b/>
          <w:bCs/>
          <w:sz w:val="25"/>
          <w:szCs w:val="25"/>
        </w:rPr>
        <w:t>Context and momemtum for reforms</w:t>
      </w:r>
      <w:r w:rsidRPr="0027628D">
        <w:rPr>
          <w:rFonts w:ascii="Arial" w:hAnsi="Arial" w:cs="Arial"/>
          <w:b/>
          <w:bCs/>
          <w:sz w:val="25"/>
          <w:szCs w:val="25"/>
        </w:rPr>
        <w:t xml:space="preserve"> </w:t>
      </w:r>
    </w:p>
    <w:p w14:paraId="7FFEF0A3" w14:textId="6BF8BAF3" w:rsidR="00E3420B" w:rsidRPr="0027628D" w:rsidRDefault="00000000">
      <w:pPr>
        <w:spacing w:line="240" w:lineRule="auto"/>
        <w:jc w:val="both"/>
        <w:rPr>
          <w:rFonts w:ascii="Arial" w:hAnsi="Arial" w:cs="Arial"/>
        </w:rPr>
      </w:pPr>
      <w:r w:rsidRPr="0027628D">
        <w:rPr>
          <w:rFonts w:ascii="Arial" w:hAnsi="Arial" w:cs="Arial"/>
        </w:rPr>
        <w:t xml:space="preserve">The </w:t>
      </w:r>
      <w:r w:rsidR="0027628D" w:rsidRPr="0027628D">
        <w:rPr>
          <w:rFonts w:ascii="Arial" w:hAnsi="Arial" w:cs="Arial"/>
        </w:rPr>
        <w:t>parallel report</w:t>
      </w:r>
      <w:r w:rsidRPr="0027628D">
        <w:rPr>
          <w:rFonts w:ascii="Arial" w:hAnsi="Arial" w:cs="Arial"/>
        </w:rPr>
        <w:t xml:space="preserve"> made the following </w:t>
      </w:r>
      <w:commentRangeStart w:id="6"/>
      <w:r w:rsidRPr="0027628D">
        <w:rPr>
          <w:rFonts w:ascii="Arial" w:hAnsi="Arial" w:cs="Arial"/>
        </w:rPr>
        <w:t>key recommendations,</w:t>
      </w:r>
      <w:commentRangeEnd w:id="6"/>
      <w:r w:rsidR="0027628D" w:rsidRPr="0027628D">
        <w:rPr>
          <w:rStyle w:val="CommentReference"/>
          <w:rFonts w:ascii="Arial" w:hAnsi="Arial" w:cs="Arial"/>
        </w:rPr>
        <w:commentReference w:id="6"/>
      </w:r>
      <w:r w:rsidRPr="0027628D">
        <w:rPr>
          <w:rFonts w:ascii="Arial" w:hAnsi="Arial" w:cs="Arial"/>
        </w:rPr>
        <w:t xml:space="preserve"> which are relevant to this proposal:</w:t>
      </w:r>
    </w:p>
    <w:p w14:paraId="0C223023" w14:textId="77777777" w:rsidR="0056140C" w:rsidRPr="0027628D" w:rsidRDefault="0056140C">
      <w:pPr>
        <w:spacing w:before="240" w:after="240" w:line="240" w:lineRule="auto"/>
        <w:jc w:val="both"/>
        <w:rPr>
          <w:rFonts w:ascii="Arial" w:hAnsi="Arial" w:cs="Arial"/>
        </w:rPr>
      </w:pPr>
    </w:p>
    <w:p w14:paraId="47A7E97F" w14:textId="4028FCA1" w:rsidR="00E3420B" w:rsidRPr="0027628D" w:rsidRDefault="0056140C" w:rsidP="0027628D">
      <w:pPr>
        <w:spacing w:before="240" w:after="240" w:line="240" w:lineRule="auto"/>
        <w:jc w:val="both"/>
        <w:rPr>
          <w:rFonts w:ascii="Arial" w:hAnsi="Arial" w:cs="Arial"/>
        </w:rPr>
      </w:pPr>
      <w:r w:rsidRPr="0027628D">
        <w:rPr>
          <w:rFonts w:ascii="Arial" w:hAnsi="Arial" w:cs="Arial"/>
        </w:rPr>
        <w:t>These</w:t>
      </w:r>
      <w:r w:rsidR="00000000" w:rsidRPr="0027628D">
        <w:rPr>
          <w:rFonts w:ascii="Arial" w:hAnsi="Arial" w:cs="Arial"/>
        </w:rPr>
        <w:t xml:space="preserve"> recommendations were chosen for follow-up activities </w:t>
      </w:r>
      <w:commentRangeStart w:id="7"/>
      <w:r w:rsidR="00000000" w:rsidRPr="0027628D">
        <w:rPr>
          <w:rFonts w:ascii="Arial" w:hAnsi="Arial" w:cs="Arial"/>
        </w:rPr>
        <w:t xml:space="preserve">because </w:t>
      </w:r>
      <w:commentRangeEnd w:id="7"/>
      <w:r w:rsidR="0027628D" w:rsidRPr="0027628D">
        <w:rPr>
          <w:rStyle w:val="CommentReference"/>
          <w:rFonts w:ascii="Arial" w:hAnsi="Arial" w:cs="Arial"/>
        </w:rPr>
        <w:commentReference w:id="7"/>
      </w:r>
    </w:p>
    <w:p w14:paraId="3FA0D22B" w14:textId="77777777" w:rsidR="00E3420B" w:rsidRPr="0027628D" w:rsidRDefault="00E342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14:paraId="1692D88C" w14:textId="77777777" w:rsidR="0027628D" w:rsidRDefault="00276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b/>
          <w:sz w:val="25"/>
          <w:szCs w:val="25"/>
        </w:rPr>
      </w:pPr>
    </w:p>
    <w:p w14:paraId="44E71522" w14:textId="77777777" w:rsidR="0027628D" w:rsidRDefault="00276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b/>
          <w:sz w:val="25"/>
          <w:szCs w:val="25"/>
        </w:rPr>
      </w:pPr>
    </w:p>
    <w:p w14:paraId="793C130E" w14:textId="77777777" w:rsidR="0027628D" w:rsidRDefault="00276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b/>
          <w:sz w:val="25"/>
          <w:szCs w:val="25"/>
        </w:rPr>
      </w:pPr>
    </w:p>
    <w:p w14:paraId="009BDC6E" w14:textId="77777777" w:rsidR="0027628D" w:rsidRDefault="00276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b/>
          <w:sz w:val="25"/>
          <w:szCs w:val="25"/>
        </w:rPr>
      </w:pPr>
    </w:p>
    <w:p w14:paraId="17AB9490" w14:textId="61386382" w:rsidR="00E3420B" w:rsidRPr="0027628D" w:rsidRDefault="002762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b/>
          <w:color w:val="000000"/>
          <w:sz w:val="25"/>
          <w:szCs w:val="25"/>
        </w:rPr>
      </w:pPr>
      <w:r w:rsidRPr="0027628D">
        <w:rPr>
          <w:rFonts w:ascii="Arial" w:hAnsi="Arial" w:cs="Arial"/>
          <w:b/>
          <w:sz w:val="25"/>
          <w:szCs w:val="25"/>
        </w:rPr>
        <w:t xml:space="preserve">3. </w:t>
      </w:r>
      <w:r w:rsidR="00000000" w:rsidRPr="0027628D">
        <w:rPr>
          <w:rFonts w:ascii="Arial" w:hAnsi="Arial" w:cs="Arial"/>
          <w:b/>
          <w:color w:val="000000"/>
          <w:sz w:val="25"/>
          <w:szCs w:val="25"/>
        </w:rPr>
        <w:t>Objectives</w:t>
      </w:r>
      <w:r w:rsidR="00000000" w:rsidRPr="0027628D">
        <w:rPr>
          <w:rFonts w:ascii="Arial" w:hAnsi="Arial" w:cs="Arial"/>
          <w:b/>
          <w:sz w:val="25"/>
          <w:szCs w:val="25"/>
        </w:rPr>
        <w:t xml:space="preserve">, </w:t>
      </w:r>
      <w:r w:rsidR="00F16CD2">
        <w:rPr>
          <w:rFonts w:ascii="Arial" w:hAnsi="Arial" w:cs="Arial"/>
          <w:b/>
          <w:color w:val="000000"/>
          <w:sz w:val="25"/>
          <w:szCs w:val="25"/>
        </w:rPr>
        <w:t>a</w:t>
      </w:r>
      <w:r w:rsidR="00000000" w:rsidRPr="0027628D">
        <w:rPr>
          <w:rFonts w:ascii="Arial" w:hAnsi="Arial" w:cs="Arial"/>
          <w:b/>
          <w:color w:val="000000"/>
          <w:sz w:val="25"/>
          <w:szCs w:val="25"/>
        </w:rPr>
        <w:t xml:space="preserve">dvocacy </w:t>
      </w:r>
      <w:r w:rsidR="00F16CD2">
        <w:rPr>
          <w:rFonts w:ascii="Arial" w:hAnsi="Arial" w:cs="Arial"/>
          <w:b/>
          <w:color w:val="000000"/>
          <w:sz w:val="25"/>
          <w:szCs w:val="25"/>
        </w:rPr>
        <w:t>g</w:t>
      </w:r>
      <w:r w:rsidR="00000000" w:rsidRPr="0027628D">
        <w:rPr>
          <w:rFonts w:ascii="Arial" w:hAnsi="Arial" w:cs="Arial"/>
          <w:b/>
          <w:color w:val="000000"/>
          <w:sz w:val="25"/>
          <w:szCs w:val="25"/>
        </w:rPr>
        <w:t xml:space="preserve">oals </w:t>
      </w:r>
      <w:r w:rsidR="00F16CD2">
        <w:rPr>
          <w:rFonts w:ascii="Arial" w:hAnsi="Arial" w:cs="Arial"/>
          <w:b/>
          <w:color w:val="000000"/>
          <w:sz w:val="25"/>
          <w:szCs w:val="25"/>
        </w:rPr>
        <w:t>and activities</w:t>
      </w:r>
    </w:p>
    <w:p w14:paraId="2C6F2318" w14:textId="77777777" w:rsidR="00E3420B" w:rsidRPr="0027628D" w:rsidRDefault="0000000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commentRangeStart w:id="8"/>
      <w:r w:rsidRPr="0027628D">
        <w:rPr>
          <w:rFonts w:ascii="Arial" w:hAnsi="Arial" w:cs="Arial"/>
          <w:b/>
          <w:sz w:val="24"/>
          <w:szCs w:val="24"/>
        </w:rPr>
        <w:t>Objective 1</w:t>
      </w:r>
      <w:commentRangeEnd w:id="8"/>
      <w:r w:rsidR="0027628D">
        <w:rPr>
          <w:rStyle w:val="CommentReference"/>
        </w:rPr>
        <w:commentReference w:id="8"/>
      </w:r>
    </w:p>
    <w:p w14:paraId="3EA20DD6" w14:textId="0CBBA2B3" w:rsidR="00E3420B" w:rsidRPr="0027628D" w:rsidRDefault="0000000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7628D">
        <w:rPr>
          <w:rFonts w:ascii="Arial" w:hAnsi="Arial" w:cs="Arial"/>
        </w:rPr>
        <w:t xml:space="preserve">Strengthen </w:t>
      </w:r>
    </w:p>
    <w:p w14:paraId="69F99478" w14:textId="2D6363D5" w:rsidR="00E3420B" w:rsidRPr="0027628D" w:rsidRDefault="00000000">
      <w:pPr>
        <w:spacing w:after="120" w:line="240" w:lineRule="auto"/>
        <w:jc w:val="both"/>
        <w:rPr>
          <w:rFonts w:ascii="Arial" w:hAnsi="Arial" w:cs="Arial"/>
          <w:b/>
          <w:sz w:val="23"/>
          <w:szCs w:val="23"/>
          <w:u w:val="single"/>
        </w:rPr>
      </w:pPr>
      <w:commentRangeStart w:id="9"/>
      <w:r w:rsidRPr="0027628D">
        <w:rPr>
          <w:rFonts w:ascii="Arial" w:hAnsi="Arial" w:cs="Arial"/>
          <w:b/>
          <w:sz w:val="23"/>
          <w:szCs w:val="23"/>
          <w:u w:val="single"/>
        </w:rPr>
        <w:t xml:space="preserve">Goal </w:t>
      </w:r>
      <w:commentRangeEnd w:id="9"/>
      <w:r w:rsidR="00005BB0">
        <w:rPr>
          <w:rStyle w:val="CommentReference"/>
        </w:rPr>
        <w:commentReference w:id="9"/>
      </w:r>
      <w:r w:rsidRPr="0027628D">
        <w:rPr>
          <w:rFonts w:ascii="Arial" w:hAnsi="Arial" w:cs="Arial"/>
          <w:b/>
          <w:sz w:val="23"/>
          <w:szCs w:val="23"/>
          <w:u w:val="single"/>
        </w:rPr>
        <w:t>1.1:</w:t>
      </w:r>
      <w:r w:rsidRPr="0027628D">
        <w:rPr>
          <w:rFonts w:ascii="Arial" w:hAnsi="Arial" w:cs="Arial"/>
          <w:sz w:val="23"/>
          <w:szCs w:val="23"/>
          <w:u w:val="single"/>
        </w:rPr>
        <w:t xml:space="preserve"> </w:t>
      </w:r>
    </w:p>
    <w:p w14:paraId="26C1B59C" w14:textId="77777777" w:rsidR="00E3420B" w:rsidRPr="00873A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  <w:commentRangeStart w:id="10"/>
      <w:r w:rsidRPr="00873A19">
        <w:rPr>
          <w:rFonts w:ascii="Arial" w:hAnsi="Arial" w:cs="Arial"/>
          <w:b/>
          <w:color w:val="000000"/>
        </w:rPr>
        <w:t>Activities</w:t>
      </w:r>
      <w:commentRangeEnd w:id="10"/>
      <w:r w:rsidR="00005BB0" w:rsidRPr="00873A19">
        <w:rPr>
          <w:rStyle w:val="CommentReference"/>
        </w:rPr>
        <w:commentReference w:id="10"/>
      </w:r>
    </w:p>
    <w:p w14:paraId="00B0B221" w14:textId="08EE6C68" w:rsidR="00E3420B" w:rsidRDefault="00005BB0" w:rsidP="00005BB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442206A6" w14:textId="4348ABB1" w:rsidR="00005BB0" w:rsidRDefault="00005BB0" w:rsidP="00005BB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5F2422CD" w14:textId="3D8B27F3" w:rsidR="00005BB0" w:rsidRDefault="00005BB0" w:rsidP="00005BB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730D4437" w14:textId="3C9C8167" w:rsidR="00005BB0" w:rsidRPr="00005BB0" w:rsidRDefault="00005BB0" w:rsidP="00005BB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7F23E89C" w14:textId="77777777" w:rsidR="00005BB0" w:rsidRDefault="000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</w:rPr>
      </w:pPr>
    </w:p>
    <w:p w14:paraId="5C79009E" w14:textId="77777777" w:rsidR="00005BB0" w:rsidRPr="0027628D" w:rsidRDefault="000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15AE3AC9" w14:textId="07EFDF86" w:rsidR="00E3420B" w:rsidRPr="002762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27628D">
        <w:rPr>
          <w:rFonts w:ascii="Arial" w:hAnsi="Arial" w:cs="Arial"/>
          <w:b/>
          <w:color w:val="000000"/>
          <w:sz w:val="23"/>
          <w:szCs w:val="23"/>
          <w:u w:val="single"/>
        </w:rPr>
        <w:lastRenderedPageBreak/>
        <w:t xml:space="preserve">Goal 1.2: </w:t>
      </w:r>
    </w:p>
    <w:p w14:paraId="5811FD99" w14:textId="77777777" w:rsidR="00E3420B" w:rsidRPr="0027628D" w:rsidRDefault="00E342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u w:val="single"/>
        </w:rPr>
      </w:pPr>
    </w:p>
    <w:p w14:paraId="453AADFC" w14:textId="77777777" w:rsidR="00E3420B" w:rsidRPr="00873A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873A19">
        <w:rPr>
          <w:rFonts w:ascii="Arial" w:hAnsi="Arial" w:cs="Arial"/>
          <w:b/>
          <w:color w:val="000000"/>
        </w:rPr>
        <w:t>Activities</w:t>
      </w:r>
    </w:p>
    <w:p w14:paraId="3667956C" w14:textId="77777777" w:rsidR="00873A19" w:rsidRDefault="00873A1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C7DC548" w14:textId="5FE6DADF" w:rsidR="00E3420B" w:rsidRPr="0027628D" w:rsidRDefault="0000000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7628D">
        <w:rPr>
          <w:rFonts w:ascii="Arial" w:hAnsi="Arial" w:cs="Arial"/>
          <w:b/>
          <w:sz w:val="24"/>
          <w:szCs w:val="24"/>
        </w:rPr>
        <w:t>Objective 2</w:t>
      </w:r>
    </w:p>
    <w:p w14:paraId="0E44F1AC" w14:textId="77777777" w:rsidR="00E3420B" w:rsidRDefault="00E342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55189FA" w14:textId="77777777" w:rsidR="00005BB0" w:rsidRPr="0027628D" w:rsidRDefault="000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197D3030" w14:textId="2426F7EA" w:rsidR="00E3420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27628D">
        <w:rPr>
          <w:rFonts w:ascii="Arial" w:hAnsi="Arial" w:cs="Arial"/>
          <w:b/>
          <w:color w:val="000000"/>
          <w:sz w:val="23"/>
          <w:szCs w:val="23"/>
          <w:u w:val="single"/>
        </w:rPr>
        <w:t xml:space="preserve">Goal 2.1 </w:t>
      </w:r>
    </w:p>
    <w:p w14:paraId="06671CFA" w14:textId="77777777" w:rsidR="00005BB0" w:rsidRPr="0027628D" w:rsidRDefault="000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sz w:val="23"/>
          <w:szCs w:val="23"/>
          <w:u w:val="single"/>
        </w:rPr>
      </w:pPr>
    </w:p>
    <w:p w14:paraId="7825FF2D" w14:textId="77777777" w:rsidR="00005BB0" w:rsidRDefault="000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2DC7882" w14:textId="77777777" w:rsidR="00005BB0" w:rsidRDefault="00005B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B115F16" w14:textId="64BB5C9A" w:rsidR="00E3420B" w:rsidRPr="00873A1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873A19">
        <w:rPr>
          <w:rFonts w:ascii="Arial" w:hAnsi="Arial" w:cs="Arial"/>
          <w:b/>
          <w:color w:val="000000"/>
        </w:rPr>
        <w:t>Activities</w:t>
      </w:r>
    </w:p>
    <w:p w14:paraId="326C4716" w14:textId="3F838EAA" w:rsidR="00E3420B" w:rsidRPr="00005BB0" w:rsidRDefault="00E3420B" w:rsidP="00005BB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7EEFDD0C" w14:textId="77777777" w:rsidR="00E3420B" w:rsidRPr="0027628D" w:rsidRDefault="00000000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05BB0">
        <w:rPr>
          <w:rFonts w:ascii="Arial" w:hAnsi="Arial" w:cs="Arial"/>
          <w:b/>
          <w:sz w:val="24"/>
          <w:szCs w:val="24"/>
        </w:rPr>
        <w:t>Objective 3</w:t>
      </w:r>
    </w:p>
    <w:p w14:paraId="4453B1FA" w14:textId="77777777" w:rsidR="00E3420B" w:rsidRPr="0027628D" w:rsidRDefault="00E342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</w:rPr>
      </w:pPr>
    </w:p>
    <w:p w14:paraId="59DFA23B" w14:textId="0937794E" w:rsidR="00E3420B" w:rsidRPr="002762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27628D">
        <w:rPr>
          <w:rFonts w:ascii="Arial" w:hAnsi="Arial" w:cs="Arial"/>
          <w:b/>
          <w:sz w:val="23"/>
          <w:szCs w:val="23"/>
          <w:u w:val="single"/>
        </w:rPr>
        <w:t xml:space="preserve">Goal 3.1: </w:t>
      </w:r>
    </w:p>
    <w:p w14:paraId="735F862D" w14:textId="77777777" w:rsidR="00E3420B" w:rsidRPr="0027628D" w:rsidRDefault="00E342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2AB56E6" w14:textId="77777777" w:rsidR="00E3420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873A19">
        <w:rPr>
          <w:rFonts w:ascii="Arial" w:hAnsi="Arial" w:cs="Arial"/>
          <w:b/>
          <w:color w:val="000000"/>
        </w:rPr>
        <w:t>Activities</w:t>
      </w:r>
    </w:p>
    <w:p w14:paraId="7DDAC8C1" w14:textId="77777777" w:rsidR="00F16CD2" w:rsidRDefault="00F16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42576753" w14:textId="77777777" w:rsidR="00F16CD2" w:rsidRDefault="00F16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2CE00F0E" w14:textId="77777777" w:rsidR="00F16CD2" w:rsidRPr="00873A19" w:rsidRDefault="00F16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231EB896" w14:textId="77777777" w:rsidR="00005BB0" w:rsidRDefault="00005BB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1594CFA8" w14:textId="77777777" w:rsidR="00F16CD2" w:rsidRPr="0027628D" w:rsidRDefault="00F16CD2" w:rsidP="00F16CD2">
      <w:pPr>
        <w:spacing w:line="240" w:lineRule="auto"/>
        <w:jc w:val="both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4</w:t>
      </w:r>
      <w:r w:rsidRPr="0027628D">
        <w:rPr>
          <w:rFonts w:ascii="Arial" w:hAnsi="Arial" w:cs="Arial"/>
          <w:b/>
          <w:sz w:val="25"/>
          <w:szCs w:val="25"/>
        </w:rPr>
        <w:t>. Stakeholders</w:t>
      </w:r>
      <w:r>
        <w:rPr>
          <w:rFonts w:ascii="Arial" w:hAnsi="Arial" w:cs="Arial"/>
          <w:b/>
          <w:sz w:val="25"/>
          <w:szCs w:val="25"/>
        </w:rPr>
        <w:t xml:space="preserve"> involved and communications plan</w:t>
      </w:r>
    </w:p>
    <w:p w14:paraId="08EF0A12" w14:textId="77777777" w:rsidR="00F16CD2" w:rsidRDefault="00F16CD2" w:rsidP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</w:rPr>
      </w:pPr>
    </w:p>
    <w:p w14:paraId="55620431" w14:textId="77777777" w:rsidR="00F16CD2" w:rsidRDefault="00F16CD2" w:rsidP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</w:rPr>
      </w:pPr>
    </w:p>
    <w:p w14:paraId="2C47B9B9" w14:textId="77777777" w:rsidR="00F16CD2" w:rsidRDefault="00F16CD2" w:rsidP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</w:rPr>
      </w:pPr>
    </w:p>
    <w:p w14:paraId="56ACB397" w14:textId="77777777" w:rsidR="00F16CD2" w:rsidRDefault="00F16CD2" w:rsidP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</w:rPr>
      </w:pPr>
    </w:p>
    <w:p w14:paraId="3A728956" w14:textId="77777777" w:rsidR="00F16CD2" w:rsidRDefault="00F16CD2" w:rsidP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5</w:t>
      </w:r>
      <w:r w:rsidRPr="0027628D">
        <w:rPr>
          <w:rFonts w:ascii="Arial" w:hAnsi="Arial" w:cs="Arial"/>
          <w:b/>
          <w:sz w:val="25"/>
          <w:szCs w:val="25"/>
        </w:rPr>
        <w:t xml:space="preserve">. </w:t>
      </w:r>
      <w:commentRangeStart w:id="11"/>
      <w:r w:rsidRPr="0027628D">
        <w:rPr>
          <w:rFonts w:ascii="Arial" w:hAnsi="Arial" w:cs="Arial"/>
          <w:b/>
          <w:sz w:val="25"/>
          <w:szCs w:val="25"/>
        </w:rPr>
        <w:t>Timeline</w:t>
      </w:r>
      <w:commentRangeEnd w:id="11"/>
      <w:r>
        <w:rPr>
          <w:rStyle w:val="CommentReference"/>
        </w:rPr>
        <w:commentReference w:id="11"/>
      </w:r>
    </w:p>
    <w:p w14:paraId="3BC5886D" w14:textId="77777777" w:rsidR="00005BB0" w:rsidRDefault="00005BB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412024C" w14:textId="77777777" w:rsidR="00005BB0" w:rsidRDefault="00005BB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FD1175E" w14:textId="77777777" w:rsidR="00005BB0" w:rsidRPr="0027628D" w:rsidRDefault="00005BB0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a"/>
        <w:tblpPr w:leftFromText="180" w:rightFromText="180" w:vertAnchor="text" w:horzAnchor="margin" w:tblpY="43"/>
        <w:tblW w:w="86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67"/>
        <w:gridCol w:w="567"/>
        <w:gridCol w:w="567"/>
        <w:gridCol w:w="567"/>
        <w:gridCol w:w="639"/>
        <w:gridCol w:w="645"/>
      </w:tblGrid>
      <w:tr w:rsidR="00F16CD2" w:rsidRPr="0027628D" w14:paraId="3BB20B74" w14:textId="77777777" w:rsidTr="00F16CD2">
        <w:trPr>
          <w:trHeight w:val="287"/>
        </w:trPr>
        <w:tc>
          <w:tcPr>
            <w:tcW w:w="5103" w:type="dxa"/>
            <w:shd w:val="clear" w:color="auto" w:fill="DEEBF6"/>
          </w:tcPr>
          <w:p w14:paraId="4E9DC5FA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5"/>
              <w:jc w:val="both"/>
              <w:rPr>
                <w:rFonts w:ascii="Arial" w:eastAsia="Century Gothic" w:hAnsi="Arial" w:cs="Arial"/>
                <w:b/>
                <w:color w:val="000000"/>
                <w:sz w:val="21"/>
                <w:szCs w:val="21"/>
              </w:rPr>
            </w:pPr>
            <w:r w:rsidRPr="0027628D">
              <w:rPr>
                <w:rFonts w:ascii="Arial" w:eastAsia="Century Gothic" w:hAnsi="Arial" w:cs="Arial"/>
                <w:b/>
                <w:color w:val="000000"/>
                <w:sz w:val="21"/>
                <w:szCs w:val="21"/>
              </w:rPr>
              <w:t>Activities</w:t>
            </w:r>
          </w:p>
        </w:tc>
        <w:tc>
          <w:tcPr>
            <w:tcW w:w="567" w:type="dxa"/>
            <w:shd w:val="clear" w:color="auto" w:fill="DEEBF6"/>
          </w:tcPr>
          <w:p w14:paraId="15C0F5E5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2"/>
              <w:jc w:val="both"/>
              <w:rPr>
                <w:rFonts w:ascii="Arial" w:eastAsia="Century Gothic" w:hAnsi="Arial" w:cs="Arial"/>
                <w:b/>
                <w:sz w:val="21"/>
                <w:szCs w:val="21"/>
              </w:rPr>
            </w:pPr>
            <w:r w:rsidRPr="0027628D">
              <w:rPr>
                <w:rFonts w:ascii="Arial" w:eastAsia="Century Gothic" w:hAnsi="Arial" w:cs="Arial"/>
                <w:b/>
                <w:sz w:val="21"/>
                <w:szCs w:val="21"/>
              </w:rPr>
              <w:t>Nov</w:t>
            </w:r>
          </w:p>
        </w:tc>
        <w:tc>
          <w:tcPr>
            <w:tcW w:w="567" w:type="dxa"/>
            <w:shd w:val="clear" w:color="auto" w:fill="DEEBF6"/>
          </w:tcPr>
          <w:p w14:paraId="26A5FF26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2"/>
              <w:jc w:val="both"/>
              <w:rPr>
                <w:rFonts w:ascii="Arial" w:eastAsia="Century Gothic" w:hAnsi="Arial" w:cs="Arial"/>
                <w:b/>
                <w:sz w:val="21"/>
                <w:szCs w:val="21"/>
              </w:rPr>
            </w:pPr>
            <w:r w:rsidRPr="0027628D">
              <w:rPr>
                <w:rFonts w:ascii="Arial" w:eastAsia="Century Gothic" w:hAnsi="Arial" w:cs="Arial"/>
                <w:b/>
                <w:sz w:val="21"/>
                <w:szCs w:val="21"/>
              </w:rPr>
              <w:t>Dec</w:t>
            </w:r>
          </w:p>
        </w:tc>
        <w:tc>
          <w:tcPr>
            <w:tcW w:w="567" w:type="dxa"/>
            <w:shd w:val="clear" w:color="auto" w:fill="DEEBF6"/>
          </w:tcPr>
          <w:p w14:paraId="493A2E0B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2"/>
              <w:jc w:val="both"/>
              <w:rPr>
                <w:rFonts w:ascii="Arial" w:eastAsia="Century Gothic" w:hAnsi="Arial" w:cs="Arial"/>
                <w:b/>
                <w:color w:val="000000"/>
                <w:sz w:val="21"/>
                <w:szCs w:val="21"/>
              </w:rPr>
            </w:pPr>
            <w:r w:rsidRPr="00005BB0">
              <w:rPr>
                <w:rFonts w:ascii="Arial" w:eastAsia="Century Gothic" w:hAnsi="Arial" w:cs="Arial"/>
                <w:b/>
                <w:sz w:val="21"/>
                <w:szCs w:val="21"/>
              </w:rPr>
              <w:t>Jan</w:t>
            </w:r>
          </w:p>
        </w:tc>
        <w:tc>
          <w:tcPr>
            <w:tcW w:w="567" w:type="dxa"/>
            <w:shd w:val="clear" w:color="auto" w:fill="DEEBF6"/>
          </w:tcPr>
          <w:p w14:paraId="580542A6" w14:textId="77777777" w:rsidR="00F16CD2" w:rsidRPr="0027628D" w:rsidRDefault="00F16CD2" w:rsidP="00F16CD2">
            <w:pPr>
              <w:widowControl w:val="0"/>
              <w:spacing w:after="0" w:line="240" w:lineRule="auto"/>
              <w:ind w:left="112"/>
              <w:jc w:val="both"/>
              <w:rPr>
                <w:rFonts w:ascii="Arial" w:eastAsia="Century Gothic" w:hAnsi="Arial" w:cs="Arial"/>
                <w:b/>
                <w:color w:val="000000"/>
                <w:sz w:val="21"/>
                <w:szCs w:val="21"/>
              </w:rPr>
            </w:pPr>
            <w:r w:rsidRPr="00005BB0">
              <w:rPr>
                <w:rFonts w:ascii="Arial" w:eastAsia="Century Gothic" w:hAnsi="Arial" w:cs="Arial"/>
                <w:b/>
                <w:sz w:val="21"/>
                <w:szCs w:val="21"/>
              </w:rPr>
              <w:t>Feb</w:t>
            </w:r>
          </w:p>
        </w:tc>
        <w:tc>
          <w:tcPr>
            <w:tcW w:w="639" w:type="dxa"/>
            <w:shd w:val="clear" w:color="auto" w:fill="DEEBF6"/>
          </w:tcPr>
          <w:p w14:paraId="5CDAAE4C" w14:textId="77777777" w:rsidR="00F16CD2" w:rsidRPr="0027628D" w:rsidRDefault="00F16CD2" w:rsidP="00F16CD2">
            <w:pPr>
              <w:widowControl w:val="0"/>
              <w:spacing w:after="0" w:line="240" w:lineRule="auto"/>
              <w:ind w:left="112"/>
              <w:jc w:val="both"/>
              <w:rPr>
                <w:rFonts w:ascii="Arial" w:eastAsia="Century Gothic" w:hAnsi="Arial" w:cs="Arial"/>
                <w:b/>
                <w:color w:val="000000"/>
                <w:sz w:val="21"/>
                <w:szCs w:val="21"/>
              </w:rPr>
            </w:pPr>
            <w:r w:rsidRPr="00005BB0">
              <w:rPr>
                <w:rFonts w:ascii="Arial" w:eastAsia="Century Gothic" w:hAnsi="Arial" w:cs="Arial"/>
                <w:b/>
                <w:sz w:val="21"/>
                <w:szCs w:val="21"/>
              </w:rPr>
              <w:t>Mar</w:t>
            </w:r>
          </w:p>
        </w:tc>
        <w:tc>
          <w:tcPr>
            <w:tcW w:w="645" w:type="dxa"/>
            <w:shd w:val="clear" w:color="auto" w:fill="DEEBF6"/>
          </w:tcPr>
          <w:p w14:paraId="4C5D8B33" w14:textId="77777777" w:rsidR="00F16CD2" w:rsidRPr="0027628D" w:rsidRDefault="00F16CD2" w:rsidP="00F16CD2">
            <w:pPr>
              <w:widowControl w:val="0"/>
              <w:spacing w:after="0" w:line="240" w:lineRule="auto"/>
              <w:ind w:left="112"/>
              <w:jc w:val="both"/>
              <w:rPr>
                <w:rFonts w:ascii="Arial" w:eastAsia="Century Gothic" w:hAnsi="Arial" w:cs="Arial"/>
                <w:b/>
                <w:color w:val="000000"/>
                <w:sz w:val="21"/>
                <w:szCs w:val="21"/>
              </w:rPr>
            </w:pPr>
            <w:r w:rsidRPr="0027628D">
              <w:rPr>
                <w:rFonts w:ascii="Arial" w:eastAsia="Century Gothic" w:hAnsi="Arial" w:cs="Arial"/>
                <w:b/>
                <w:sz w:val="21"/>
                <w:szCs w:val="21"/>
              </w:rPr>
              <w:t>Apr</w:t>
            </w:r>
          </w:p>
        </w:tc>
      </w:tr>
      <w:tr w:rsidR="00F16CD2" w:rsidRPr="0027628D" w14:paraId="061BA6D6" w14:textId="77777777" w:rsidTr="00F16CD2">
        <w:trPr>
          <w:trHeight w:val="60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6E3882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77AA51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71D848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FC5E8"/>
          </w:tcPr>
          <w:p w14:paraId="027323D1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FC5E8"/>
          </w:tcPr>
          <w:p w14:paraId="1631AF71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  <w:r w:rsidRPr="0027628D">
              <w:rPr>
                <w:rFonts w:ascii="Arial" w:eastAsia="Century Gothic" w:hAnsi="Arial" w:cs="Arial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244378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93D0CAB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1259454E" w14:textId="77777777" w:rsidTr="00F16CD2">
        <w:trPr>
          <w:trHeight w:val="912"/>
        </w:trPr>
        <w:tc>
          <w:tcPr>
            <w:tcW w:w="51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DC0162" w14:textId="77777777" w:rsidR="00F16CD2" w:rsidRPr="0027628D" w:rsidRDefault="00F16CD2" w:rsidP="00F16CD2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2DFBCC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2189D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B2CB6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334D98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7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FC5E8"/>
          </w:tcPr>
          <w:p w14:paraId="2934AC1E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7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FC5E8"/>
          </w:tcPr>
          <w:p w14:paraId="64BBC3F4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7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4AB18278" w14:textId="77777777" w:rsidTr="00F16CD2">
        <w:trPr>
          <w:trHeight w:val="842"/>
        </w:trPr>
        <w:tc>
          <w:tcPr>
            <w:tcW w:w="51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5C476C4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7628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CDDD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89558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628E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D3C1C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</w:tcPr>
          <w:p w14:paraId="09C7A523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</w:tcPr>
          <w:p w14:paraId="4B16F493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7F3CA9E5" w14:textId="77777777" w:rsidTr="00F16CD2">
        <w:trPr>
          <w:trHeight w:val="864"/>
        </w:trPr>
        <w:tc>
          <w:tcPr>
            <w:tcW w:w="51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E711FC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A9A29A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CFAE4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5EE7AA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EA2BDE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7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A1A597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7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FC5E8"/>
          </w:tcPr>
          <w:p w14:paraId="765A3F55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7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3F28814D" w14:textId="77777777" w:rsidTr="00F16CD2">
        <w:trPr>
          <w:trHeight w:val="37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A65C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eastAsia="Century Gothic" w:hAnsi="Arial" w:cs="Arial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EE1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AE71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1212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2164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E5E6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183B89F7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64B3F436" w14:textId="77777777" w:rsidTr="00F16CD2">
        <w:trPr>
          <w:trHeight w:val="37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4623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540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5E6C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3E0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A3C9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23CC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7C871169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43A2C615" w14:textId="77777777" w:rsidTr="00F16CD2">
        <w:trPr>
          <w:trHeight w:val="82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9A40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72E7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BFB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9BD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3DD5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F856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1315BA8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05022EA4" w14:textId="77777777" w:rsidTr="00F16CD2">
        <w:trPr>
          <w:trHeight w:val="82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EE11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E53B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E737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2092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309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045A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4966BA34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576F05DD" w14:textId="77777777" w:rsidTr="00F16CD2">
        <w:trPr>
          <w:trHeight w:val="82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0393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E881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8F5B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5E85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BA3B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7BE83FD3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17E56C0E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17185645" w14:textId="77777777" w:rsidTr="00F16CD2">
        <w:trPr>
          <w:trHeight w:val="65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D2A4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DDB1E0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  <w:shd w:val="clear" w:color="auto" w:fill="9FC5E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D9F1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  <w:shd w:val="clear" w:color="auto" w:fill="9FC5E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F2FB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39B0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D8B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137BFFF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13FFE7A8" w14:textId="77777777" w:rsidTr="00F16CD2">
        <w:trPr>
          <w:trHeight w:val="82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41E0" w14:textId="77777777" w:rsidR="00F16CD2" w:rsidRPr="0027628D" w:rsidRDefault="00F16CD2" w:rsidP="00F16CD2">
            <w:pPr>
              <w:spacing w:after="0" w:line="240" w:lineRule="auto"/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2095F9AE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349850BE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5E5C45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9557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EF03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2D4012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  <w:tr w:rsidR="00F16CD2" w:rsidRPr="0027628D" w14:paraId="472BE3D6" w14:textId="77777777" w:rsidTr="00F16CD2">
        <w:trPr>
          <w:trHeight w:val="82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6C7D6" w14:textId="77777777" w:rsidR="00F16CD2" w:rsidRPr="0027628D" w:rsidRDefault="00F16CD2" w:rsidP="00F16CD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110D323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</w:tcPr>
          <w:p w14:paraId="424D0B4D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B76B35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9888C0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305F0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C05F" w14:textId="77777777" w:rsidR="00F16CD2" w:rsidRPr="0027628D" w:rsidRDefault="00F16CD2" w:rsidP="00F16C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06"/>
              <w:jc w:val="both"/>
              <w:rPr>
                <w:rFonts w:ascii="Arial" w:eastAsia="Century Gothic" w:hAnsi="Arial" w:cs="Arial"/>
                <w:color w:val="000000"/>
                <w:sz w:val="21"/>
                <w:szCs w:val="21"/>
              </w:rPr>
            </w:pPr>
          </w:p>
        </w:tc>
      </w:tr>
    </w:tbl>
    <w:p w14:paraId="0278124D" w14:textId="5B1D9817" w:rsidR="00E3420B" w:rsidRDefault="00000000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</w:rPr>
      </w:pPr>
      <w:r w:rsidRPr="0027628D">
        <w:rPr>
          <w:rFonts w:ascii="Arial" w:hAnsi="Arial" w:cs="Arial"/>
          <w:b/>
        </w:rPr>
        <w:tab/>
      </w:r>
    </w:p>
    <w:p w14:paraId="51CF9453" w14:textId="77777777" w:rsidR="00F16CD2" w:rsidRDefault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</w:rPr>
      </w:pPr>
    </w:p>
    <w:p w14:paraId="1D0A345A" w14:textId="406DF1A0" w:rsidR="00F16CD2" w:rsidRPr="00F16CD2" w:rsidRDefault="00F16CD2">
      <w:pPr>
        <w:tabs>
          <w:tab w:val="left" w:pos="3810"/>
        </w:tabs>
        <w:spacing w:line="240" w:lineRule="auto"/>
        <w:jc w:val="both"/>
        <w:rPr>
          <w:rFonts w:ascii="Arial" w:hAnsi="Arial" w:cs="Arial"/>
          <w:b/>
          <w:sz w:val="25"/>
          <w:szCs w:val="25"/>
        </w:rPr>
      </w:pPr>
      <w:r w:rsidRPr="00F16CD2">
        <w:rPr>
          <w:rFonts w:ascii="Arial" w:hAnsi="Arial" w:cs="Arial"/>
          <w:b/>
          <w:sz w:val="25"/>
          <w:szCs w:val="25"/>
        </w:rPr>
        <w:t xml:space="preserve">6. </w:t>
      </w:r>
      <w:commentRangeStart w:id="12"/>
      <w:r w:rsidRPr="00F16CD2">
        <w:rPr>
          <w:rFonts w:ascii="Arial" w:hAnsi="Arial" w:cs="Arial"/>
          <w:b/>
          <w:sz w:val="25"/>
          <w:szCs w:val="25"/>
        </w:rPr>
        <w:t>Resources needed</w:t>
      </w:r>
      <w:commentRangeEnd w:id="12"/>
      <w:r>
        <w:rPr>
          <w:rStyle w:val="CommentReference"/>
        </w:rPr>
        <w:commentReference w:id="12"/>
      </w:r>
    </w:p>
    <w:p w14:paraId="2D9BC565" w14:textId="4B4E5E7F" w:rsidR="00E3420B" w:rsidRPr="0027628D" w:rsidRDefault="00F16CD2">
      <w:pPr>
        <w:spacing w:line="240" w:lineRule="auto"/>
        <w:jc w:val="both"/>
        <w:rPr>
          <w:rFonts w:ascii="Arial" w:hAnsi="Arial" w:cs="Arial"/>
          <w:sz w:val="2"/>
          <w:szCs w:val="2"/>
          <w:highlight w:val="white"/>
        </w:rPr>
      </w:pPr>
      <w:r>
        <w:rPr>
          <w:rFonts w:ascii="Arial" w:hAnsi="Arial" w:cs="Arial"/>
          <w:sz w:val="2"/>
          <w:szCs w:val="2"/>
          <w:highlight w:val="white"/>
        </w:rPr>
        <w:t>d</w:t>
      </w:r>
    </w:p>
    <w:sectPr w:rsidR="00E3420B" w:rsidRPr="0027628D">
      <w:foot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Danella Newman" w:date="2025-09-17T11:07:00Z" w:initials="DN">
    <w:p w14:paraId="0CC3905F" w14:textId="77777777" w:rsidR="00861047" w:rsidRDefault="00861047" w:rsidP="00861047">
      <w:r>
        <w:rPr>
          <w:rStyle w:val="CommentReference"/>
        </w:rPr>
        <w:annotationRef/>
      </w:r>
      <w:r>
        <w:rPr>
          <w:sz w:val="20"/>
          <w:szCs w:val="20"/>
        </w:rPr>
        <w:t>GUIDING QUESTIONS:</w:t>
      </w:r>
    </w:p>
    <w:p w14:paraId="45865139" w14:textId="77777777" w:rsidR="00861047" w:rsidRDefault="00861047" w:rsidP="00861047">
      <w:r>
        <w:rPr>
          <w:sz w:val="20"/>
          <w:szCs w:val="20"/>
        </w:rPr>
        <w:t>What types of strategies and which approaches would help you have an impact?</w:t>
      </w:r>
    </w:p>
    <w:p w14:paraId="4CE6C0D6" w14:textId="77777777" w:rsidR="00861047" w:rsidRDefault="00861047" w:rsidP="00861047">
      <w:r>
        <w:rPr>
          <w:sz w:val="20"/>
          <w:szCs w:val="20"/>
        </w:rPr>
        <w:t>What are the activities you think would have the most impact to address some of the weaknesses of the anti-corruption framework identified in the report or make progress towards implementation of the recommendations?</w:t>
      </w:r>
    </w:p>
    <w:p w14:paraId="4B80B65F" w14:textId="77777777" w:rsidR="00861047" w:rsidRDefault="00861047" w:rsidP="00861047">
      <w:r>
        <w:rPr>
          <w:sz w:val="20"/>
          <w:szCs w:val="20"/>
        </w:rPr>
        <w:t>What reforms or changes appear to be politically feasible in the short- to mid-run, which ones would have a major impact?</w:t>
      </w:r>
    </w:p>
    <w:p w14:paraId="23E1322E" w14:textId="77777777" w:rsidR="00861047" w:rsidRDefault="00861047" w:rsidP="00861047">
      <w:r>
        <w:rPr>
          <w:sz w:val="20"/>
          <w:szCs w:val="20"/>
        </w:rPr>
        <w:t>Who are your possible allies to engage with that will learn to effect change?</w:t>
      </w:r>
    </w:p>
    <w:p w14:paraId="114ED61F" w14:textId="77777777" w:rsidR="00861047" w:rsidRDefault="00861047" w:rsidP="00861047">
      <w:r>
        <w:rPr>
          <w:sz w:val="20"/>
          <w:szCs w:val="20"/>
        </w:rPr>
        <w:t>Based on the steps you are proposing, how may they contribute to the desired change?</w:t>
      </w:r>
    </w:p>
    <w:p w14:paraId="281956C3" w14:textId="77777777" w:rsidR="00861047" w:rsidRDefault="00861047" w:rsidP="00861047">
      <w:r>
        <w:rPr>
          <w:sz w:val="20"/>
          <w:szCs w:val="20"/>
        </w:rPr>
        <w:t>Please make sure to make your project objectives SMART (specific – measurable – achievable – realistic – timely). You can consult this TI Advocacy strategy document as a reference for developing your proposal.</w:t>
      </w:r>
    </w:p>
  </w:comment>
  <w:comment w:id="1" w:author="Danella Newman" w:date="2025-09-17T10:08:00Z" w:initials="DN">
    <w:p w14:paraId="05540493" w14:textId="79027B79" w:rsidR="00400157" w:rsidRDefault="00400157" w:rsidP="00400157">
      <w:r>
        <w:rPr>
          <w:rStyle w:val="CommentReference"/>
        </w:rPr>
        <w:annotationRef/>
      </w:r>
      <w:r>
        <w:rPr>
          <w:sz w:val="20"/>
          <w:szCs w:val="20"/>
        </w:rPr>
        <w:t>This should be a 6-8 month period</w:t>
      </w:r>
    </w:p>
  </w:comment>
  <w:comment w:id="2" w:author="Danella Newman" w:date="2025-09-17T10:10:00Z" w:initials="DN">
    <w:p w14:paraId="0145F7AE" w14:textId="77777777" w:rsidR="00400157" w:rsidRDefault="00400157" w:rsidP="00400157">
      <w:r>
        <w:rPr>
          <w:rStyle w:val="CommentReference"/>
        </w:rPr>
        <w:annotationRef/>
      </w:r>
      <w:r>
        <w:rPr>
          <w:sz w:val="20"/>
          <w:szCs w:val="20"/>
        </w:rPr>
        <w:t>To be adapted.</w:t>
      </w:r>
    </w:p>
  </w:comment>
  <w:comment w:id="3" w:author="Danella Newman" w:date="2025-09-17T10:10:00Z" w:initials="DN">
    <w:p w14:paraId="5FC7D984" w14:textId="77777777" w:rsidR="00400157" w:rsidRDefault="00400157" w:rsidP="00400157">
      <w:r>
        <w:rPr>
          <w:rStyle w:val="CommentReference"/>
        </w:rPr>
        <w:annotationRef/>
      </w:r>
      <w:r>
        <w:rPr>
          <w:sz w:val="20"/>
          <w:szCs w:val="20"/>
        </w:rPr>
        <w:t>1 paragraph describing Chapter II implementation</w:t>
      </w:r>
    </w:p>
  </w:comment>
  <w:comment w:id="4" w:author="Danella Newman" w:date="2025-09-17T10:10:00Z" w:initials="DN">
    <w:p w14:paraId="1EAD9734" w14:textId="77777777" w:rsidR="00400157" w:rsidRDefault="00400157" w:rsidP="00400157">
      <w:r>
        <w:rPr>
          <w:rStyle w:val="CommentReference"/>
        </w:rPr>
        <w:annotationRef/>
      </w:r>
      <w:r>
        <w:rPr>
          <w:sz w:val="20"/>
          <w:szCs w:val="20"/>
        </w:rPr>
        <w:t>1 paragraph describing Chapter V implementation</w:t>
      </w:r>
    </w:p>
  </w:comment>
  <w:comment w:id="5" w:author="Danella Newman" w:date="2025-09-17T10:12:00Z" w:initials="DN">
    <w:p w14:paraId="537007DD" w14:textId="77777777" w:rsidR="0056140C" w:rsidRDefault="0056140C" w:rsidP="0056140C">
      <w:r>
        <w:rPr>
          <w:rStyle w:val="CommentReference"/>
        </w:rPr>
        <w:annotationRef/>
      </w:r>
      <w:r>
        <w:rPr>
          <w:sz w:val="20"/>
          <w:szCs w:val="20"/>
        </w:rPr>
        <w:t>Include here the link to the UNCAC Coalition blog post on your report</w:t>
      </w:r>
    </w:p>
  </w:comment>
  <w:comment w:id="6" w:author="Danella Newman" w:date="2025-09-17T10:19:00Z" w:initials="DN">
    <w:p w14:paraId="7F708C2B" w14:textId="77777777" w:rsidR="0027628D" w:rsidRDefault="0027628D" w:rsidP="0027628D">
      <w:r>
        <w:rPr>
          <w:rStyle w:val="CommentReference"/>
        </w:rPr>
        <w:annotationRef/>
      </w:r>
      <w:r>
        <w:rPr>
          <w:sz w:val="20"/>
          <w:szCs w:val="20"/>
        </w:rPr>
        <w:t>Indicate the recommendations relevant to this proposal.</w:t>
      </w:r>
    </w:p>
  </w:comment>
  <w:comment w:id="7" w:author="Danella Newman" w:date="2025-09-17T10:20:00Z" w:initials="DN">
    <w:p w14:paraId="3E21FF88" w14:textId="77777777" w:rsidR="0027628D" w:rsidRDefault="0027628D" w:rsidP="0027628D">
      <w:r>
        <w:rPr>
          <w:rStyle w:val="CommentReference"/>
        </w:rPr>
        <w:annotationRef/>
      </w:r>
      <w:r>
        <w:rPr>
          <w:sz w:val="20"/>
          <w:szCs w:val="20"/>
        </w:rPr>
        <w:t>Include 2-3 paragraphs explaining why you chose these recommendations. What is the current moment for reform on these recommendations, and why do you think follow-up activities will help move these areas forward?</w:t>
      </w:r>
    </w:p>
  </w:comment>
  <w:comment w:id="8" w:author="Danella Newman" w:date="2025-09-17T10:22:00Z" w:initials="DN">
    <w:p w14:paraId="47803C12" w14:textId="77777777" w:rsidR="0027628D" w:rsidRDefault="0027628D" w:rsidP="0027628D">
      <w:r>
        <w:rPr>
          <w:rStyle w:val="CommentReference"/>
        </w:rPr>
        <w:annotationRef/>
      </w:r>
      <w:r>
        <w:rPr>
          <w:sz w:val="20"/>
          <w:szCs w:val="20"/>
        </w:rPr>
        <w:t>Use action verbs: strengthen,...</w:t>
      </w:r>
    </w:p>
  </w:comment>
  <w:comment w:id="9" w:author="Danella Newman" w:date="2025-09-17T10:27:00Z" w:initials="DN">
    <w:p w14:paraId="2919A1D7" w14:textId="77777777" w:rsidR="00005BB0" w:rsidRDefault="00005BB0" w:rsidP="00005BB0">
      <w:r>
        <w:rPr>
          <w:rStyle w:val="CommentReference"/>
        </w:rPr>
        <w:annotationRef/>
      </w:r>
      <w:r>
        <w:rPr>
          <w:sz w:val="20"/>
          <w:szCs w:val="20"/>
        </w:rPr>
        <w:t>Feel free to add more sub-goals, if needed</w:t>
      </w:r>
    </w:p>
  </w:comment>
  <w:comment w:id="10" w:author="Danella Newman" w:date="2025-09-17T10:28:00Z" w:initials="DN">
    <w:p w14:paraId="4E375126" w14:textId="77777777" w:rsidR="00005BB0" w:rsidRDefault="00005BB0" w:rsidP="00005BB0">
      <w:r>
        <w:rPr>
          <w:rStyle w:val="CommentReference"/>
        </w:rPr>
        <w:annotationRef/>
      </w:r>
      <w:r>
        <w:rPr>
          <w:sz w:val="20"/>
          <w:szCs w:val="20"/>
        </w:rPr>
        <w:t xml:space="preserve">See examples of follow-up activities we have supported here: </w:t>
      </w:r>
      <w:hyperlink r:id="rId1" w:history="1">
        <w:r w:rsidRPr="00472407">
          <w:rPr>
            <w:rStyle w:val="Hyperlink"/>
            <w:sz w:val="20"/>
            <w:szCs w:val="20"/>
          </w:rPr>
          <w:t>https://uncaccoalition.org/uncac-review/cso-review-reports/follow-up-activities/</w:t>
        </w:r>
      </w:hyperlink>
    </w:p>
  </w:comment>
  <w:comment w:id="11" w:author="Danella Newman" w:date="2025-09-17T11:00:00Z" w:initials="DN">
    <w:p w14:paraId="570B8E25" w14:textId="77777777" w:rsidR="00F16CD2" w:rsidRDefault="00F16CD2" w:rsidP="00F16CD2">
      <w:r>
        <w:rPr>
          <w:rStyle w:val="CommentReference"/>
        </w:rPr>
        <w:annotationRef/>
      </w:r>
      <w:r>
        <w:rPr>
          <w:sz w:val="20"/>
          <w:szCs w:val="20"/>
        </w:rPr>
        <w:t>Please instert each of the activities listed above, adapt the months and fill in the fields accordingly</w:t>
      </w:r>
    </w:p>
  </w:comment>
  <w:comment w:id="12" w:author="Danella Newman" w:date="2025-09-17T11:18:00Z" w:initials="DN">
    <w:p w14:paraId="2AAE64F4" w14:textId="77777777" w:rsidR="00F16CD2" w:rsidRDefault="00F16CD2" w:rsidP="00F16CD2">
      <w:r>
        <w:rPr>
          <w:rStyle w:val="CommentReference"/>
        </w:rPr>
        <w:annotationRef/>
      </w:r>
      <w:r>
        <w:rPr>
          <w:sz w:val="20"/>
          <w:szCs w:val="20"/>
        </w:rPr>
        <w:t>No need to establish a detailed budget, but please indicate resources needed more generally. The budget is usually 3750 Euros maximum.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81956C3" w15:done="0"/>
  <w15:commentEx w15:paraId="05540493" w15:done="0"/>
  <w15:commentEx w15:paraId="0145F7AE" w15:done="0"/>
  <w15:commentEx w15:paraId="5FC7D984" w15:done="0"/>
  <w15:commentEx w15:paraId="1EAD9734" w15:done="0"/>
  <w15:commentEx w15:paraId="537007DD" w15:done="0"/>
  <w15:commentEx w15:paraId="7F708C2B" w15:done="0"/>
  <w15:commentEx w15:paraId="3E21FF88" w15:done="0"/>
  <w15:commentEx w15:paraId="47803C12" w15:done="0"/>
  <w15:commentEx w15:paraId="2919A1D7" w15:done="0"/>
  <w15:commentEx w15:paraId="4E375126" w15:done="0"/>
  <w15:commentEx w15:paraId="570B8E25" w15:done="0"/>
  <w15:commentEx w15:paraId="2AAE64F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EE5467E" w16cex:dateUtc="2025-09-17T09:07:00Z"/>
  <w16cex:commentExtensible w16cex:durableId="7AFEF7D2" w16cex:dateUtc="2025-09-17T08:08:00Z"/>
  <w16cex:commentExtensible w16cex:durableId="418EEB0D" w16cex:dateUtc="2025-09-17T08:10:00Z"/>
  <w16cex:commentExtensible w16cex:durableId="36223913" w16cex:dateUtc="2025-09-17T08:10:00Z"/>
  <w16cex:commentExtensible w16cex:durableId="263B56D5" w16cex:dateUtc="2025-09-17T08:10:00Z"/>
  <w16cex:commentExtensible w16cex:durableId="40A6A0E0" w16cex:dateUtc="2025-09-17T08:12:00Z"/>
  <w16cex:commentExtensible w16cex:durableId="34A3FF57" w16cex:dateUtc="2025-09-17T08:19:00Z"/>
  <w16cex:commentExtensible w16cex:durableId="68FE0D03" w16cex:dateUtc="2025-09-17T08:20:00Z"/>
  <w16cex:commentExtensible w16cex:durableId="43CA648B" w16cex:dateUtc="2025-09-17T08:22:00Z"/>
  <w16cex:commentExtensible w16cex:durableId="0EFE716E" w16cex:dateUtc="2025-09-17T08:27:00Z"/>
  <w16cex:commentExtensible w16cex:durableId="160537FB" w16cex:dateUtc="2025-09-17T08:28:00Z"/>
  <w16cex:commentExtensible w16cex:durableId="1C164A22" w16cex:dateUtc="2025-09-17T09:00:00Z"/>
  <w16cex:commentExtensible w16cex:durableId="5AED595F" w16cex:dateUtc="2025-09-17T09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81956C3" w16cid:durableId="3EE5467E"/>
  <w16cid:commentId w16cid:paraId="05540493" w16cid:durableId="7AFEF7D2"/>
  <w16cid:commentId w16cid:paraId="0145F7AE" w16cid:durableId="418EEB0D"/>
  <w16cid:commentId w16cid:paraId="5FC7D984" w16cid:durableId="36223913"/>
  <w16cid:commentId w16cid:paraId="1EAD9734" w16cid:durableId="263B56D5"/>
  <w16cid:commentId w16cid:paraId="537007DD" w16cid:durableId="40A6A0E0"/>
  <w16cid:commentId w16cid:paraId="7F708C2B" w16cid:durableId="34A3FF57"/>
  <w16cid:commentId w16cid:paraId="3E21FF88" w16cid:durableId="68FE0D03"/>
  <w16cid:commentId w16cid:paraId="47803C12" w16cid:durableId="43CA648B"/>
  <w16cid:commentId w16cid:paraId="2919A1D7" w16cid:durableId="0EFE716E"/>
  <w16cid:commentId w16cid:paraId="4E375126" w16cid:durableId="160537FB"/>
  <w16cid:commentId w16cid:paraId="570B8E25" w16cid:durableId="1C164A22"/>
  <w16cid:commentId w16cid:paraId="2AAE64F4" w16cid:durableId="5AED595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BABF5" w14:textId="77777777" w:rsidR="00EC4501" w:rsidRDefault="00EC4501">
      <w:pPr>
        <w:spacing w:after="0" w:line="240" w:lineRule="auto"/>
      </w:pPr>
      <w:r>
        <w:separator/>
      </w:r>
    </w:p>
  </w:endnote>
  <w:endnote w:type="continuationSeparator" w:id="0">
    <w:p w14:paraId="53DAF8F0" w14:textId="77777777" w:rsidR="00EC4501" w:rsidRDefault="00EC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5C27B20-BE37-3441-9FCD-5D16640492F8}"/>
    <w:embedBold r:id="rId2" w:fontKey="{C23E85AA-5ABC-8246-8F43-D0B43A6D31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5D8F035-3D14-5140-B744-3A72AC08CAB8}"/>
    <w:embedBold r:id="rId4" w:fontKey="{4D9F868F-99FB-DB42-99A8-380D2E79D4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7DB281-013D-B14D-9A5F-9C14A78649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D5C2E44-0EA1-0941-8973-31359A8F5BD4}"/>
    <w:embedBold r:id="rId7" w:fontKey="{8E9D9B92-4B80-4A42-A10F-689EFD2EB68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D9CD7E15-EAAC-4743-A263-FB927500C84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9" w:fontKey="{855DBF1D-0A55-CE4E-A06E-291DC4F60C3D}"/>
  </w:font>
  <w:font w:name="Noto Sans Symbols">
    <w:panose1 w:val="020B0604020202020204"/>
    <w:charset w:val="00"/>
    <w:family w:val="auto"/>
    <w:pitch w:val="default"/>
    <w:embedRegular r:id="rId10" w:fontKey="{1CB32094-BAD9-514D-BC81-B6CC7DD0E3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0E7C4A6-8E46-7141-B46D-1707FB48E523}"/>
    <w:embedItalic r:id="rId12" w:fontKey="{53D4D141-6EF6-7145-BCCE-EA2090B690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2B5B0134-512D-1345-B662-E682EC6EAD9F}"/>
    <w:embedBold r:id="rId14" w:fontKey="{F207A8B4-30A2-0F4D-9BC5-E6C01EA86D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D883CAF5-23A9-0B44-9DA6-FD32116CAB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BEF6" w14:textId="77777777" w:rsidR="00E3420B" w:rsidRPr="00005BB0" w:rsidRDefault="00000000">
    <w:pPr>
      <w:jc w:val="right"/>
      <w:rPr>
        <w:rFonts w:ascii="Arial" w:hAnsi="Arial" w:cs="Arial"/>
      </w:rPr>
    </w:pPr>
    <w:r w:rsidRPr="00005BB0">
      <w:rPr>
        <w:rFonts w:ascii="Arial" w:hAnsi="Arial" w:cs="Arial"/>
      </w:rPr>
      <w:fldChar w:fldCharType="begin"/>
    </w:r>
    <w:r w:rsidRPr="00005BB0">
      <w:rPr>
        <w:rFonts w:ascii="Arial" w:hAnsi="Arial" w:cs="Arial"/>
      </w:rPr>
      <w:instrText>PAGE</w:instrText>
    </w:r>
    <w:r w:rsidRPr="00005BB0">
      <w:rPr>
        <w:rFonts w:ascii="Arial" w:hAnsi="Arial" w:cs="Arial"/>
      </w:rPr>
      <w:fldChar w:fldCharType="separate"/>
    </w:r>
    <w:r w:rsidR="00400157" w:rsidRPr="00005BB0">
      <w:rPr>
        <w:rFonts w:ascii="Arial" w:hAnsi="Arial" w:cs="Arial"/>
        <w:noProof/>
      </w:rPr>
      <w:t>1</w:t>
    </w:r>
    <w:r w:rsidRPr="00005BB0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8A361" w14:textId="77777777" w:rsidR="00EC4501" w:rsidRDefault="00EC4501">
      <w:pPr>
        <w:spacing w:after="0" w:line="240" w:lineRule="auto"/>
      </w:pPr>
      <w:r>
        <w:separator/>
      </w:r>
    </w:p>
  </w:footnote>
  <w:footnote w:type="continuationSeparator" w:id="0">
    <w:p w14:paraId="42E7D361" w14:textId="77777777" w:rsidR="00EC4501" w:rsidRDefault="00EC4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B09F2"/>
    <w:multiLevelType w:val="hybridMultilevel"/>
    <w:tmpl w:val="197C1ED8"/>
    <w:lvl w:ilvl="0" w:tplc="A09CFE5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525AD"/>
    <w:multiLevelType w:val="hybridMultilevel"/>
    <w:tmpl w:val="79D2CEA6"/>
    <w:lvl w:ilvl="0" w:tplc="1D56F2D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17487"/>
    <w:multiLevelType w:val="multilevel"/>
    <w:tmpl w:val="6A0E1E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8B2F22"/>
    <w:multiLevelType w:val="multilevel"/>
    <w:tmpl w:val="D32A856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D37544"/>
    <w:multiLevelType w:val="multilevel"/>
    <w:tmpl w:val="2970F6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C80EF1"/>
    <w:multiLevelType w:val="hybridMultilevel"/>
    <w:tmpl w:val="FB1E2F80"/>
    <w:lvl w:ilvl="0" w:tplc="FE6AB4F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067B8"/>
    <w:multiLevelType w:val="multilevel"/>
    <w:tmpl w:val="868E7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69527841">
    <w:abstractNumId w:val="6"/>
  </w:num>
  <w:num w:numId="2" w16cid:durableId="1472558618">
    <w:abstractNumId w:val="4"/>
  </w:num>
  <w:num w:numId="3" w16cid:durableId="1475374414">
    <w:abstractNumId w:val="3"/>
  </w:num>
  <w:num w:numId="4" w16cid:durableId="367150265">
    <w:abstractNumId w:val="2"/>
  </w:num>
  <w:num w:numId="5" w16cid:durableId="49380363">
    <w:abstractNumId w:val="5"/>
  </w:num>
  <w:num w:numId="6" w16cid:durableId="1363704399">
    <w:abstractNumId w:val="1"/>
  </w:num>
  <w:num w:numId="7" w16cid:durableId="104067120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ella Newman">
    <w15:presenceInfo w15:providerId="None" w15:userId="Danella New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20B"/>
    <w:rsid w:val="00005BB0"/>
    <w:rsid w:val="001746E9"/>
    <w:rsid w:val="001D27FA"/>
    <w:rsid w:val="0027628D"/>
    <w:rsid w:val="003B7FD7"/>
    <w:rsid w:val="00400157"/>
    <w:rsid w:val="0056140C"/>
    <w:rsid w:val="007325D3"/>
    <w:rsid w:val="00861047"/>
    <w:rsid w:val="00873A19"/>
    <w:rsid w:val="00A32B1B"/>
    <w:rsid w:val="00AA75B6"/>
    <w:rsid w:val="00B37C1A"/>
    <w:rsid w:val="00D41638"/>
    <w:rsid w:val="00E3420B"/>
    <w:rsid w:val="00EB685E"/>
    <w:rsid w:val="00EC4501"/>
    <w:rsid w:val="00F1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2AB126"/>
  <w15:docId w15:val="{5A6178C7-CB43-1A49-9CCC-9A506469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15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5B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B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5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5B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BB0"/>
  </w:style>
  <w:style w:type="paragraph" w:styleId="Footer">
    <w:name w:val="footer"/>
    <w:basedOn w:val="Normal"/>
    <w:link w:val="FooterChar"/>
    <w:uiPriority w:val="99"/>
    <w:unhideWhenUsed/>
    <w:rsid w:val="00005B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uncaccoalition.org/uncac-review/cso-review-reports/follow-up-activities/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Danella Newman</cp:lastModifiedBy>
  <cp:revision>16</cp:revision>
  <dcterms:created xsi:type="dcterms:W3CDTF">2025-09-17T08:38:00Z</dcterms:created>
  <dcterms:modified xsi:type="dcterms:W3CDTF">2025-09-17T09:18:00Z</dcterms:modified>
</cp:coreProperties>
</file>