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83AC9" w14:textId="77777777" w:rsidR="00B57945" w:rsidRDefault="00000000">
      <w:pPr>
        <w:spacing w:after="0" w:line="276" w:lineRule="auto"/>
        <w:jc w:val="center"/>
        <w:rPr>
          <w:rFonts w:ascii="Arial" w:eastAsia="Arial" w:hAnsi="Arial" w:cs="Arial"/>
          <w:b/>
          <w:sz w:val="32"/>
          <w:szCs w:val="32"/>
        </w:rPr>
      </w:pPr>
      <w:r>
        <w:rPr>
          <w:rFonts w:ascii="Arial" w:eastAsia="Arial" w:hAnsi="Arial" w:cs="Arial"/>
          <w:sz w:val="32"/>
          <w:szCs w:val="32"/>
        </w:rPr>
        <w:t>UNCAC Coalition</w:t>
      </w:r>
    </w:p>
    <w:p w14:paraId="5334016B" w14:textId="77777777" w:rsidR="00B57945" w:rsidRDefault="00000000">
      <w:pPr>
        <w:pStyle w:val="Heading1"/>
        <w:jc w:val="center"/>
        <w:rPr>
          <w:rFonts w:ascii="Arial" w:eastAsia="Arial" w:hAnsi="Arial" w:cs="Arial"/>
          <w:b w:val="0"/>
          <w:sz w:val="40"/>
          <w:szCs w:val="40"/>
        </w:rPr>
      </w:pPr>
      <w:bookmarkStart w:id="0" w:name="_heading=h.fj4aid8i9o03" w:colFirst="0" w:colLast="0"/>
      <w:bookmarkEnd w:id="0"/>
      <w:r>
        <w:rPr>
          <w:rFonts w:ascii="Arial" w:eastAsia="Arial" w:hAnsi="Arial" w:cs="Arial"/>
          <w:b w:val="0"/>
          <w:sz w:val="40"/>
          <w:szCs w:val="40"/>
        </w:rPr>
        <w:t>Declaration of Interests</w:t>
      </w:r>
    </w:p>
    <w:p w14:paraId="0D273BE4" w14:textId="77777777" w:rsidR="00B57945" w:rsidRDefault="00B57945">
      <w:pPr>
        <w:rPr>
          <w:rFonts w:ascii="Arial" w:eastAsia="Arial" w:hAnsi="Arial" w:cs="Arial"/>
          <w:sz w:val="24"/>
          <w:szCs w:val="24"/>
        </w:rPr>
      </w:pPr>
    </w:p>
    <w:p w14:paraId="35316163" w14:textId="77777777" w:rsidR="00B57945" w:rsidRDefault="00000000">
      <w:pPr>
        <w:rPr>
          <w:rFonts w:ascii="Arial" w:eastAsia="Arial" w:hAnsi="Arial" w:cs="Arial"/>
          <w:sz w:val="24"/>
          <w:szCs w:val="24"/>
        </w:rPr>
      </w:pPr>
      <w:r>
        <w:rPr>
          <w:rFonts w:ascii="Arial" w:eastAsia="Arial" w:hAnsi="Arial" w:cs="Arial"/>
          <w:sz w:val="24"/>
          <w:szCs w:val="24"/>
        </w:rPr>
        <w:t xml:space="preserve">Each candidate to the CCC member shall fill out and submit this Declaration of Interest form no later than one week prior to the CCC election and submit it jointly with their candidacy. </w:t>
      </w:r>
      <w:r>
        <w:rPr>
          <w:rFonts w:ascii="Arial" w:eastAsia="Arial" w:hAnsi="Arial" w:cs="Arial"/>
          <w:color w:val="000000"/>
          <w:sz w:val="24"/>
          <w:szCs w:val="24"/>
        </w:rPr>
        <w:t xml:space="preserve">Once elected, CCC members commit to keep such declaration updated. To that effect, </w:t>
      </w:r>
      <w:r>
        <w:rPr>
          <w:rFonts w:ascii="Arial" w:eastAsia="Arial" w:hAnsi="Arial" w:cs="Arial"/>
          <w:color w:val="000000"/>
          <w:sz w:val="24"/>
          <w:szCs w:val="24"/>
          <w:highlight w:val="white"/>
        </w:rPr>
        <w:t>they will be required to explicitly confirm that their respective register is still current or to update it</w:t>
      </w:r>
      <w:r>
        <w:rPr>
          <w:rFonts w:ascii="Arial" w:eastAsia="Arial" w:hAnsi="Arial" w:cs="Arial"/>
          <w:sz w:val="24"/>
          <w:szCs w:val="24"/>
        </w:rPr>
        <w:t xml:space="preserve"> ahead of every in-person CCC meeting and any CCC meeting with agenda items where a conflict of interest may arise (</w:t>
      </w:r>
      <w:proofErr w:type="gramStart"/>
      <w:r>
        <w:rPr>
          <w:rFonts w:ascii="Arial" w:eastAsia="Arial" w:hAnsi="Arial" w:cs="Arial"/>
          <w:sz w:val="24"/>
          <w:szCs w:val="24"/>
        </w:rPr>
        <w:t>i.e.</w:t>
      </w:r>
      <w:proofErr w:type="gramEnd"/>
      <w:r>
        <w:rPr>
          <w:rFonts w:ascii="Arial" w:eastAsia="Arial" w:hAnsi="Arial" w:cs="Arial"/>
          <w:sz w:val="24"/>
          <w:szCs w:val="24"/>
        </w:rPr>
        <w:t xml:space="preserve"> decisions on contracts, consultancies, etc.). </w:t>
      </w:r>
    </w:p>
    <w:p w14:paraId="4271D859" w14:textId="77777777" w:rsidR="00B57945" w:rsidRDefault="00000000">
      <w:pPr>
        <w:rPr>
          <w:rFonts w:ascii="Arial" w:eastAsia="Arial" w:hAnsi="Arial" w:cs="Arial"/>
          <w:sz w:val="24"/>
          <w:szCs w:val="24"/>
        </w:rPr>
      </w:pPr>
      <w:r>
        <w:rPr>
          <w:rFonts w:ascii="Arial" w:eastAsia="Arial" w:hAnsi="Arial" w:cs="Arial"/>
          <w:color w:val="000000"/>
          <w:sz w:val="24"/>
          <w:szCs w:val="24"/>
        </w:rPr>
        <w:t xml:space="preserve">The Managing Director shall also fill out and submit this Declaration of Interest form and keep it updated, </w:t>
      </w:r>
      <w:r>
        <w:rPr>
          <w:rFonts w:ascii="Arial" w:eastAsia="Arial" w:hAnsi="Arial" w:cs="Arial"/>
          <w:sz w:val="24"/>
          <w:szCs w:val="24"/>
        </w:rPr>
        <w:t>in line</w:t>
      </w:r>
      <w:r>
        <w:rPr>
          <w:rFonts w:ascii="Arial" w:eastAsia="Arial" w:hAnsi="Arial" w:cs="Arial"/>
          <w:color w:val="000000"/>
          <w:sz w:val="24"/>
          <w:szCs w:val="24"/>
        </w:rPr>
        <w:t xml:space="preserve"> with the </w:t>
      </w:r>
      <w:r>
        <w:rPr>
          <w:rFonts w:ascii="Arial" w:eastAsia="Arial" w:hAnsi="Arial" w:cs="Arial"/>
          <w:sz w:val="24"/>
          <w:szCs w:val="24"/>
        </w:rPr>
        <w:t xml:space="preserve">approach applied to CCC members. </w:t>
      </w:r>
    </w:p>
    <w:p w14:paraId="2485AFD1" w14:textId="77777777" w:rsidR="00B57945" w:rsidRDefault="00000000">
      <w:pPr>
        <w:rPr>
          <w:rFonts w:ascii="Arial" w:eastAsia="Arial" w:hAnsi="Arial" w:cs="Arial"/>
          <w:sz w:val="24"/>
          <w:szCs w:val="24"/>
        </w:rPr>
      </w:pPr>
      <w:r>
        <w:rPr>
          <w:rFonts w:ascii="Arial" w:eastAsia="Arial" w:hAnsi="Arial" w:cs="Arial"/>
          <w:sz w:val="24"/>
          <w:szCs w:val="24"/>
        </w:rPr>
        <w:t xml:space="preserve">The completed declarations will be published on the UNCAC Coalition website </w:t>
      </w:r>
      <w:r>
        <w:rPr>
          <w:rFonts w:ascii="Arial" w:eastAsia="Arial" w:hAnsi="Arial" w:cs="Arial"/>
          <w:color w:val="000000"/>
          <w:sz w:val="24"/>
          <w:szCs w:val="24"/>
          <w:highlight w:val="white"/>
        </w:rPr>
        <w:t>following explicit consent from the respective individual, in conformity with applicable GDPR provisions</w:t>
      </w:r>
      <w:r>
        <w:rPr>
          <w:rFonts w:ascii="Arial" w:eastAsia="Arial" w:hAnsi="Arial" w:cs="Arial"/>
          <w:sz w:val="24"/>
          <w:szCs w:val="24"/>
        </w:rPr>
        <w:t>.</w:t>
      </w:r>
    </w:p>
    <w:p w14:paraId="37B6A477" w14:textId="77777777" w:rsidR="00B57945" w:rsidRDefault="00B57945">
      <w:pPr>
        <w:rPr>
          <w:rFonts w:ascii="Arial" w:eastAsia="Arial" w:hAnsi="Arial" w:cs="Arial"/>
          <w:sz w:val="24"/>
          <w:szCs w:val="24"/>
        </w:rPr>
      </w:pPr>
    </w:p>
    <w:tbl>
      <w:tblPr>
        <w:tblStyle w:val="2"/>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5640"/>
      </w:tblGrid>
      <w:tr w:rsidR="00B57945" w14:paraId="17B21E69" w14:textId="77777777">
        <w:tc>
          <w:tcPr>
            <w:tcW w:w="3720" w:type="dxa"/>
            <w:shd w:val="clear" w:color="auto" w:fill="D9D9D9"/>
          </w:tcPr>
          <w:p w14:paraId="74D04444" w14:textId="77777777" w:rsidR="00B57945" w:rsidRDefault="00000000">
            <w:pPr>
              <w:spacing w:line="276" w:lineRule="auto"/>
              <w:rPr>
                <w:rFonts w:ascii="Arial" w:eastAsia="Arial" w:hAnsi="Arial" w:cs="Arial"/>
                <w:b/>
              </w:rPr>
            </w:pPr>
            <w:r>
              <w:rPr>
                <w:rFonts w:ascii="Arial" w:eastAsia="Arial" w:hAnsi="Arial" w:cs="Arial"/>
                <w:b/>
              </w:rPr>
              <w:t>Name</w:t>
            </w:r>
          </w:p>
        </w:tc>
        <w:tc>
          <w:tcPr>
            <w:tcW w:w="5640" w:type="dxa"/>
          </w:tcPr>
          <w:p w14:paraId="74D7D924" w14:textId="508DB423" w:rsidR="00B57945" w:rsidRDefault="00600D1D">
            <w:pPr>
              <w:spacing w:line="276" w:lineRule="auto"/>
              <w:rPr>
                <w:rFonts w:ascii="Arial" w:eastAsia="Arial" w:hAnsi="Arial" w:cs="Arial"/>
              </w:rPr>
            </w:pPr>
            <w:proofErr w:type="spellStart"/>
            <w:r>
              <w:rPr>
                <w:rFonts w:ascii="Arial" w:eastAsia="Arial" w:hAnsi="Arial" w:cs="Arial"/>
              </w:rPr>
              <w:t>Wajdi</w:t>
            </w:r>
            <w:proofErr w:type="spellEnd"/>
            <w:r>
              <w:rPr>
                <w:rFonts w:ascii="Arial" w:eastAsia="Arial" w:hAnsi="Arial" w:cs="Arial"/>
              </w:rPr>
              <w:t xml:space="preserve"> </w:t>
            </w:r>
            <w:proofErr w:type="spellStart"/>
            <w:r>
              <w:rPr>
                <w:rFonts w:ascii="Arial" w:eastAsia="Arial" w:hAnsi="Arial" w:cs="Arial"/>
              </w:rPr>
              <w:t>Balloumi</w:t>
            </w:r>
            <w:proofErr w:type="spellEnd"/>
          </w:p>
        </w:tc>
      </w:tr>
      <w:tr w:rsidR="00B57945" w14:paraId="16EA7D79" w14:textId="77777777">
        <w:tc>
          <w:tcPr>
            <w:tcW w:w="3720" w:type="dxa"/>
            <w:shd w:val="clear" w:color="auto" w:fill="D9D9D9"/>
          </w:tcPr>
          <w:p w14:paraId="27455E04" w14:textId="77777777" w:rsidR="00B57945" w:rsidRDefault="00000000">
            <w:pPr>
              <w:spacing w:line="276" w:lineRule="auto"/>
              <w:rPr>
                <w:rFonts w:ascii="Arial" w:eastAsia="Arial" w:hAnsi="Arial" w:cs="Arial"/>
                <w:b/>
              </w:rPr>
            </w:pPr>
            <w:r>
              <w:rPr>
                <w:rFonts w:ascii="Arial" w:eastAsia="Arial" w:hAnsi="Arial" w:cs="Arial"/>
                <w:b/>
              </w:rPr>
              <w:t>Date of election/ of appointment</w:t>
            </w:r>
          </w:p>
        </w:tc>
        <w:tc>
          <w:tcPr>
            <w:tcW w:w="5640" w:type="dxa"/>
          </w:tcPr>
          <w:p w14:paraId="2B3477F3" w14:textId="1EDD3261" w:rsidR="00B57945" w:rsidRDefault="00600D1D">
            <w:pPr>
              <w:spacing w:line="276" w:lineRule="auto"/>
              <w:rPr>
                <w:rFonts w:ascii="Arial" w:eastAsia="Arial" w:hAnsi="Arial" w:cs="Arial"/>
              </w:rPr>
            </w:pPr>
            <w:r>
              <w:rPr>
                <w:rFonts w:ascii="Arial" w:eastAsia="Arial" w:hAnsi="Arial" w:cs="Arial"/>
              </w:rPr>
              <w:t>11/16/20223</w:t>
            </w:r>
          </w:p>
        </w:tc>
      </w:tr>
      <w:tr w:rsidR="00B57945" w14:paraId="613C42B9" w14:textId="77777777">
        <w:tc>
          <w:tcPr>
            <w:tcW w:w="3720" w:type="dxa"/>
            <w:shd w:val="clear" w:color="auto" w:fill="D9D9D9"/>
          </w:tcPr>
          <w:p w14:paraId="3CDC366A" w14:textId="77777777" w:rsidR="00B57945" w:rsidRDefault="00000000">
            <w:pPr>
              <w:spacing w:line="276" w:lineRule="auto"/>
              <w:rPr>
                <w:rFonts w:ascii="Arial" w:eastAsia="Arial" w:hAnsi="Arial" w:cs="Arial"/>
                <w:b/>
              </w:rPr>
            </w:pPr>
            <w:r>
              <w:rPr>
                <w:rFonts w:ascii="Arial" w:eastAsia="Arial" w:hAnsi="Arial" w:cs="Arial"/>
                <w:b/>
              </w:rPr>
              <w:t>Submitted/ last updated</w:t>
            </w:r>
          </w:p>
        </w:tc>
        <w:tc>
          <w:tcPr>
            <w:tcW w:w="5640" w:type="dxa"/>
          </w:tcPr>
          <w:p w14:paraId="672067D5" w14:textId="452555B3" w:rsidR="00B57945" w:rsidRDefault="00600D1D">
            <w:pPr>
              <w:spacing w:line="276" w:lineRule="auto"/>
              <w:rPr>
                <w:rFonts w:ascii="Arial" w:eastAsia="Arial" w:hAnsi="Arial" w:cs="Arial"/>
              </w:rPr>
            </w:pPr>
            <w:r>
              <w:rPr>
                <w:rFonts w:ascii="Arial" w:eastAsia="Arial" w:hAnsi="Arial" w:cs="Arial"/>
              </w:rPr>
              <w:t>11/19/2023</w:t>
            </w:r>
          </w:p>
        </w:tc>
      </w:tr>
    </w:tbl>
    <w:p w14:paraId="5FD8A612" w14:textId="77777777" w:rsidR="00B57945" w:rsidRDefault="00B57945">
      <w:pPr>
        <w:spacing w:line="276" w:lineRule="auto"/>
        <w:rPr>
          <w:rFonts w:ascii="Arial" w:eastAsia="Arial" w:hAnsi="Arial" w:cs="Arial"/>
        </w:rPr>
      </w:pPr>
    </w:p>
    <w:tbl>
      <w:tblPr>
        <w:tblStyle w:val="1"/>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5640"/>
      </w:tblGrid>
      <w:tr w:rsidR="00B57945" w14:paraId="020E0090" w14:textId="77777777">
        <w:tc>
          <w:tcPr>
            <w:tcW w:w="3720" w:type="dxa"/>
            <w:shd w:val="clear" w:color="auto" w:fill="D9D9D9"/>
          </w:tcPr>
          <w:p w14:paraId="1567EBD7" w14:textId="77777777" w:rsidR="00B57945" w:rsidRDefault="00000000">
            <w:pPr>
              <w:spacing w:line="276" w:lineRule="auto"/>
              <w:rPr>
                <w:rFonts w:ascii="Arial" w:eastAsia="Arial" w:hAnsi="Arial" w:cs="Arial"/>
                <w:b/>
              </w:rPr>
            </w:pPr>
            <w:r>
              <w:rPr>
                <w:rFonts w:ascii="Arial" w:eastAsia="Arial" w:hAnsi="Arial" w:cs="Arial"/>
                <w:b/>
              </w:rPr>
              <w:t>Name of your primary employer</w:t>
            </w:r>
            <w:r>
              <w:rPr>
                <w:rFonts w:ascii="Arial" w:eastAsia="Arial" w:hAnsi="Arial" w:cs="Arial"/>
                <w:b/>
                <w:vertAlign w:val="superscript"/>
              </w:rPr>
              <w:footnoteReference w:id="1"/>
            </w:r>
          </w:p>
        </w:tc>
        <w:tc>
          <w:tcPr>
            <w:tcW w:w="5640" w:type="dxa"/>
          </w:tcPr>
          <w:p w14:paraId="4ECF4EC7" w14:textId="3B00333D" w:rsidR="00B57945" w:rsidRDefault="00000000">
            <w:pPr>
              <w:spacing w:line="276" w:lineRule="auto"/>
              <w:rPr>
                <w:rFonts w:ascii="Arial" w:eastAsia="Arial" w:hAnsi="Arial" w:cs="Arial"/>
              </w:rPr>
            </w:pPr>
            <w:hyperlink r:id="rId7" w:history="1">
              <w:r w:rsidR="00600D1D" w:rsidRPr="003E4B7A">
                <w:rPr>
                  <w:rStyle w:val="Hyperlink"/>
                  <w:rFonts w:ascii="Arial" w:eastAsia="Arial" w:hAnsi="Arial" w:cs="Arial"/>
                </w:rPr>
                <w:t>IREX organization</w:t>
              </w:r>
            </w:hyperlink>
            <w:r w:rsidR="00600D1D" w:rsidRPr="00600D1D">
              <w:rPr>
                <w:rFonts w:ascii="Arial" w:eastAsia="Arial" w:hAnsi="Arial" w:cs="Arial"/>
              </w:rPr>
              <w:t xml:space="preserve"> </w:t>
            </w:r>
            <w:proofErr w:type="gramStart"/>
            <w:r w:rsidR="00600D1D" w:rsidRPr="00600D1D">
              <w:rPr>
                <w:rFonts w:ascii="Arial" w:eastAsia="Arial" w:hAnsi="Arial" w:cs="Arial"/>
              </w:rPr>
              <w:t>( Program</w:t>
            </w:r>
            <w:proofErr w:type="gramEnd"/>
            <w:r w:rsidR="00600D1D" w:rsidRPr="00600D1D">
              <w:rPr>
                <w:rFonts w:ascii="Arial" w:eastAsia="Arial" w:hAnsi="Arial" w:cs="Arial"/>
              </w:rPr>
              <w:t xml:space="preserve"> Officer of the Thomas Jeffersson Scholarship Program)</w:t>
            </w:r>
          </w:p>
        </w:tc>
      </w:tr>
      <w:tr w:rsidR="00B57945" w14:paraId="66E15915" w14:textId="77777777">
        <w:tc>
          <w:tcPr>
            <w:tcW w:w="3720" w:type="dxa"/>
            <w:shd w:val="clear" w:color="auto" w:fill="D9D9D9"/>
          </w:tcPr>
          <w:p w14:paraId="6E3846BD" w14:textId="77777777" w:rsidR="00B57945" w:rsidRDefault="00000000">
            <w:pPr>
              <w:spacing w:line="276" w:lineRule="auto"/>
              <w:rPr>
                <w:rFonts w:ascii="Arial" w:eastAsia="Arial" w:hAnsi="Arial" w:cs="Arial"/>
                <w:b/>
              </w:rPr>
            </w:pPr>
            <w:r>
              <w:rPr>
                <w:rFonts w:ascii="Arial" w:eastAsia="Arial" w:hAnsi="Arial" w:cs="Arial"/>
                <w:b/>
              </w:rPr>
              <w:t>Name of any other employers or major clients</w:t>
            </w:r>
            <w:r>
              <w:rPr>
                <w:rFonts w:ascii="Arial" w:eastAsia="Arial" w:hAnsi="Arial" w:cs="Arial"/>
                <w:b/>
                <w:vertAlign w:val="superscript"/>
              </w:rPr>
              <w:footnoteReference w:id="2"/>
            </w:r>
            <w:r>
              <w:rPr>
                <w:rFonts w:ascii="Arial" w:eastAsia="Arial" w:hAnsi="Arial" w:cs="Arial"/>
                <w:b/>
              </w:rPr>
              <w:t xml:space="preserve"> over the past two years </w:t>
            </w:r>
          </w:p>
        </w:tc>
        <w:tc>
          <w:tcPr>
            <w:tcW w:w="5640" w:type="dxa"/>
          </w:tcPr>
          <w:p w14:paraId="7FFEA3DD" w14:textId="225C8768" w:rsidR="00B57945" w:rsidRDefault="00B57945">
            <w:pPr>
              <w:spacing w:line="276" w:lineRule="auto"/>
              <w:rPr>
                <w:rFonts w:ascii="Arial" w:eastAsia="Arial" w:hAnsi="Arial" w:cs="Arial"/>
              </w:rPr>
            </w:pPr>
          </w:p>
        </w:tc>
      </w:tr>
      <w:tr w:rsidR="00B57945" w14:paraId="41FA02D1" w14:textId="77777777">
        <w:tc>
          <w:tcPr>
            <w:tcW w:w="3720" w:type="dxa"/>
            <w:shd w:val="clear" w:color="auto" w:fill="D9D9D9"/>
          </w:tcPr>
          <w:p w14:paraId="6E2367F2" w14:textId="77777777" w:rsidR="00B57945" w:rsidRDefault="00000000">
            <w:pPr>
              <w:spacing w:line="276" w:lineRule="auto"/>
              <w:rPr>
                <w:rFonts w:ascii="Arial" w:eastAsia="Arial" w:hAnsi="Arial" w:cs="Arial"/>
                <w:b/>
              </w:rPr>
            </w:pPr>
            <w:r>
              <w:rPr>
                <w:rFonts w:ascii="Arial" w:eastAsia="Arial" w:hAnsi="Arial" w:cs="Arial"/>
                <w:b/>
              </w:rPr>
              <w:t>Name of organisations on which Board or Board committees you currently serve</w:t>
            </w:r>
          </w:p>
        </w:tc>
        <w:tc>
          <w:tcPr>
            <w:tcW w:w="5640" w:type="dxa"/>
          </w:tcPr>
          <w:p w14:paraId="5F57AFA4" w14:textId="01155573" w:rsidR="00B57945" w:rsidRDefault="00374C3D">
            <w:pPr>
              <w:spacing w:line="276" w:lineRule="auto"/>
              <w:rPr>
                <w:rFonts w:ascii="Arial" w:eastAsia="Arial" w:hAnsi="Arial" w:cs="Arial"/>
              </w:rPr>
            </w:pPr>
            <w:r>
              <w:rPr>
                <w:rFonts w:ascii="Arial" w:eastAsia="Arial" w:hAnsi="Arial" w:cs="Arial"/>
              </w:rPr>
              <w:t xml:space="preserve">I watch organization ( President) </w:t>
            </w:r>
          </w:p>
        </w:tc>
      </w:tr>
      <w:tr w:rsidR="00B57945" w14:paraId="361DDC2E" w14:textId="77777777">
        <w:tc>
          <w:tcPr>
            <w:tcW w:w="3720" w:type="dxa"/>
            <w:shd w:val="clear" w:color="auto" w:fill="D9D9D9"/>
          </w:tcPr>
          <w:p w14:paraId="2F4AD668" w14:textId="77777777" w:rsidR="00B57945" w:rsidRDefault="00000000">
            <w:pPr>
              <w:spacing w:line="276" w:lineRule="auto"/>
              <w:rPr>
                <w:rFonts w:ascii="Arial" w:eastAsia="Arial" w:hAnsi="Arial" w:cs="Arial"/>
                <w:b/>
              </w:rPr>
            </w:pPr>
            <w:r>
              <w:rPr>
                <w:rFonts w:ascii="Arial" w:eastAsia="Arial" w:hAnsi="Arial" w:cs="Arial"/>
                <w:b/>
              </w:rPr>
              <w:t xml:space="preserve">Name of any business(es), organization(s) or entities in </w:t>
            </w:r>
            <w:r>
              <w:rPr>
                <w:rFonts w:ascii="Arial" w:eastAsia="Arial" w:hAnsi="Arial" w:cs="Arial"/>
                <w:b/>
              </w:rPr>
              <w:lastRenderedPageBreak/>
              <w:t>which you have a significant financial investment or other vested financial interest</w:t>
            </w:r>
            <w:r>
              <w:rPr>
                <w:rFonts w:ascii="Arial" w:eastAsia="Arial" w:hAnsi="Arial" w:cs="Arial"/>
                <w:b/>
                <w:vertAlign w:val="superscript"/>
              </w:rPr>
              <w:footnoteReference w:id="3"/>
            </w:r>
            <w:r>
              <w:rPr>
                <w:rFonts w:ascii="Arial" w:eastAsia="Arial" w:hAnsi="Arial" w:cs="Arial"/>
                <w:b/>
              </w:rPr>
              <w:t xml:space="preserve"> </w:t>
            </w:r>
          </w:p>
        </w:tc>
        <w:tc>
          <w:tcPr>
            <w:tcW w:w="5640" w:type="dxa"/>
          </w:tcPr>
          <w:p w14:paraId="65101C63" w14:textId="637C6E41" w:rsidR="00B57945" w:rsidRDefault="00B57945">
            <w:pPr>
              <w:spacing w:line="276" w:lineRule="auto"/>
              <w:rPr>
                <w:rFonts w:ascii="Arial" w:eastAsia="Arial" w:hAnsi="Arial" w:cs="Arial"/>
              </w:rPr>
            </w:pPr>
            <w:bookmarkStart w:id="1" w:name="_heading=h.gjdgxs" w:colFirst="0" w:colLast="0"/>
            <w:bookmarkEnd w:id="1"/>
          </w:p>
        </w:tc>
      </w:tr>
      <w:tr w:rsidR="00B57945" w14:paraId="1BC307A4" w14:textId="77777777">
        <w:tc>
          <w:tcPr>
            <w:tcW w:w="3720" w:type="dxa"/>
            <w:shd w:val="clear" w:color="auto" w:fill="D9D9D9"/>
          </w:tcPr>
          <w:p w14:paraId="32949EDD" w14:textId="77777777" w:rsidR="00B57945" w:rsidRDefault="00000000">
            <w:pPr>
              <w:spacing w:line="276" w:lineRule="auto"/>
              <w:rPr>
                <w:rFonts w:ascii="Arial" w:eastAsia="Arial" w:hAnsi="Arial" w:cs="Arial"/>
              </w:rPr>
            </w:pPr>
            <w:r>
              <w:rPr>
                <w:rFonts w:ascii="Arial" w:eastAsia="Arial" w:hAnsi="Arial" w:cs="Arial"/>
                <w:b/>
              </w:rPr>
              <w:t>Any interests of close relatives</w:t>
            </w:r>
            <w:r>
              <w:rPr>
                <w:rFonts w:ascii="Arial" w:eastAsia="Arial" w:hAnsi="Arial" w:cs="Arial"/>
                <w:b/>
                <w:vertAlign w:val="superscript"/>
              </w:rPr>
              <w:footnoteReference w:id="4"/>
            </w:r>
            <w:r>
              <w:rPr>
                <w:rFonts w:ascii="Arial" w:eastAsia="Arial" w:hAnsi="Arial" w:cs="Arial"/>
                <w:b/>
              </w:rPr>
              <w:t xml:space="preserve"> that may be relevant to the Coalition’s work</w:t>
            </w:r>
            <w:r>
              <w:rPr>
                <w:rFonts w:ascii="Arial" w:eastAsia="Arial" w:hAnsi="Arial" w:cs="Arial"/>
                <w:sz w:val="20"/>
                <w:szCs w:val="20"/>
              </w:rPr>
              <w:t xml:space="preserve"> </w:t>
            </w:r>
          </w:p>
        </w:tc>
        <w:tc>
          <w:tcPr>
            <w:tcW w:w="5640" w:type="dxa"/>
            <w:shd w:val="clear" w:color="auto" w:fill="auto"/>
          </w:tcPr>
          <w:p w14:paraId="0A9F4913" w14:textId="77777777" w:rsidR="00B57945" w:rsidRDefault="00B57945">
            <w:pPr>
              <w:spacing w:line="276" w:lineRule="auto"/>
              <w:rPr>
                <w:rFonts w:ascii="Arial" w:eastAsia="Arial" w:hAnsi="Arial" w:cs="Arial"/>
              </w:rPr>
            </w:pPr>
          </w:p>
        </w:tc>
      </w:tr>
      <w:tr w:rsidR="00B57945" w14:paraId="78C2A022" w14:textId="77777777">
        <w:tc>
          <w:tcPr>
            <w:tcW w:w="3720" w:type="dxa"/>
            <w:shd w:val="clear" w:color="auto" w:fill="D9D9D9"/>
          </w:tcPr>
          <w:p w14:paraId="2408D8B9" w14:textId="77777777" w:rsidR="00B57945" w:rsidRDefault="00000000">
            <w:pPr>
              <w:spacing w:line="276" w:lineRule="auto"/>
              <w:rPr>
                <w:rFonts w:ascii="Arial" w:eastAsia="Arial" w:hAnsi="Arial" w:cs="Arial"/>
                <w:b/>
              </w:rPr>
            </w:pPr>
            <w:r>
              <w:rPr>
                <w:rFonts w:ascii="Arial" w:eastAsia="Arial" w:hAnsi="Arial" w:cs="Arial"/>
                <w:b/>
              </w:rPr>
              <w:t>Any other interest you believe necessary to declare: relevant (non-) remunerated roles and positions, memberships, etc.</w:t>
            </w:r>
          </w:p>
        </w:tc>
        <w:tc>
          <w:tcPr>
            <w:tcW w:w="5640" w:type="dxa"/>
          </w:tcPr>
          <w:p w14:paraId="026F0940" w14:textId="64F8F14A" w:rsidR="00B57945" w:rsidRDefault="00600D1D">
            <w:pPr>
              <w:spacing w:line="276" w:lineRule="auto"/>
              <w:rPr>
                <w:rFonts w:ascii="Arial" w:eastAsia="Arial" w:hAnsi="Arial" w:cs="Arial"/>
              </w:rPr>
            </w:pPr>
            <w:r w:rsidRPr="00600D1D">
              <w:rPr>
                <w:rFonts w:ascii="Arial" w:eastAsia="Arial" w:hAnsi="Arial" w:cs="Arial"/>
              </w:rPr>
              <w:t>Tunisian American Alumni Network</w:t>
            </w:r>
            <w:r w:rsidR="003E4B7A">
              <w:rPr>
                <w:rFonts w:ascii="Arial" w:eastAsia="Arial" w:hAnsi="Arial" w:cs="Arial"/>
              </w:rPr>
              <w:t xml:space="preserve"> </w:t>
            </w:r>
            <w:proofErr w:type="gramStart"/>
            <w:r w:rsidR="003E4B7A">
              <w:rPr>
                <w:rFonts w:ascii="Arial" w:eastAsia="Arial" w:hAnsi="Arial" w:cs="Arial"/>
              </w:rPr>
              <w:t>( member</w:t>
            </w:r>
            <w:proofErr w:type="gramEnd"/>
            <w:r w:rsidR="003E4B7A">
              <w:rPr>
                <w:rFonts w:ascii="Arial" w:eastAsia="Arial" w:hAnsi="Arial" w:cs="Arial"/>
              </w:rPr>
              <w:t>)</w:t>
            </w:r>
          </w:p>
        </w:tc>
      </w:tr>
    </w:tbl>
    <w:p w14:paraId="5D8627EC" w14:textId="77777777" w:rsidR="00B57945" w:rsidRDefault="00B57945">
      <w:pPr>
        <w:rPr>
          <w:rFonts w:ascii="Arial" w:eastAsia="Arial" w:hAnsi="Arial" w:cs="Arial"/>
        </w:rPr>
      </w:pPr>
    </w:p>
    <w:p w14:paraId="7EB664F8" w14:textId="77777777" w:rsidR="00B57945" w:rsidRDefault="00000000">
      <w:pPr>
        <w:rPr>
          <w:rFonts w:ascii="Arial" w:eastAsia="Arial" w:hAnsi="Arial" w:cs="Arial"/>
        </w:rPr>
      </w:pPr>
      <w:r>
        <w:rPr>
          <w:rFonts w:ascii="Arial" w:eastAsia="Arial" w:hAnsi="Arial" w:cs="Arial"/>
        </w:rPr>
        <w:t xml:space="preserve">Please note: if in a discussion of the Coalition Coordination Committee (whether in person, teleconference, or otherwise), an unanticipated and undeclared interest arises, you must notify the Chair and comply with CCC’s decision concerning your (non-)participation in the relevant CCC agenda item. </w:t>
      </w:r>
    </w:p>
    <w:p w14:paraId="364C6EF0" w14:textId="77777777" w:rsidR="00B57945" w:rsidRDefault="00000000">
      <w:pPr>
        <w:rPr>
          <w:rFonts w:ascii="Arial" w:eastAsia="Arial" w:hAnsi="Arial" w:cs="Arial"/>
        </w:rPr>
      </w:pPr>
      <w:r>
        <w:rPr>
          <w:rFonts w:ascii="Arial" w:eastAsia="Arial" w:hAnsi="Arial" w:cs="Arial"/>
        </w:rPr>
        <w:t>By submitting this form, you confirm that, to the best of your knowledge, the information in the form is current, complete and accurate. By submitting the form, you also acknowledge and pledge to comply with the Coalition’s Ethical Guidelines and Policy on Conflicts of Interests, Gifts and Anti-Corruption and also consent to the publication of this document on the UNCAC Coalition website.</w:t>
      </w:r>
    </w:p>
    <w:p w14:paraId="2D48B5F2" w14:textId="76D85868" w:rsidR="00B57945" w:rsidRDefault="003E4B7A">
      <w:pPr>
        <w:rPr>
          <w:rFonts w:ascii="Arial" w:eastAsia="Arial" w:hAnsi="Arial" w:cs="Arial"/>
        </w:rPr>
      </w:pPr>
      <w:r>
        <w:rPr>
          <w:noProof/>
        </w:rPr>
        <w:drawing>
          <wp:anchor distT="0" distB="0" distL="114300" distR="114300" simplePos="0" relativeHeight="251658752" behindDoc="0" locked="0" layoutInCell="1" allowOverlap="1" wp14:anchorId="63D0B8B7" wp14:editId="24C5611B">
            <wp:simplePos x="0" y="0"/>
            <wp:positionH relativeFrom="column">
              <wp:posOffset>4330700</wp:posOffset>
            </wp:positionH>
            <wp:positionV relativeFrom="paragraph">
              <wp:posOffset>191135</wp:posOffset>
            </wp:positionV>
            <wp:extent cx="1371600" cy="603250"/>
            <wp:effectExtent l="0" t="0" r="0" b="0"/>
            <wp:wrapThrough wrapText="bothSides">
              <wp:wrapPolygon edited="0">
                <wp:start x="0" y="0"/>
                <wp:lineTo x="0" y="21145"/>
                <wp:lineTo x="21300" y="21145"/>
                <wp:lineTo x="21300" y="0"/>
                <wp:lineTo x="0" y="0"/>
              </wp:wrapPolygon>
            </wp:wrapThrough>
            <wp:docPr id="1044817651" name="Picture 1" descr="A close 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817651" name="Picture 1" descr="A close up of a signatur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03250"/>
                    </a:xfrm>
                    <a:prstGeom prst="rect">
                      <a:avLst/>
                    </a:prstGeom>
                    <a:noFill/>
                    <a:ln>
                      <a:noFill/>
                    </a:ln>
                  </pic:spPr>
                </pic:pic>
              </a:graphicData>
            </a:graphic>
          </wp:anchor>
        </w:drawing>
      </w:r>
    </w:p>
    <w:p w14:paraId="5978C6B3" w14:textId="4DAE7D43" w:rsidR="00B57945" w:rsidRDefault="00B57945">
      <w:pPr>
        <w:rPr>
          <w:rFonts w:ascii="Arial" w:eastAsia="Arial" w:hAnsi="Arial" w:cs="Arial"/>
        </w:rPr>
      </w:pPr>
    </w:p>
    <w:p w14:paraId="096BAD4D" w14:textId="51D7529D" w:rsidR="00B57945" w:rsidRDefault="003E4B7A" w:rsidP="003E4B7A">
      <w:pPr>
        <w:rPr>
          <w:rFonts w:ascii="Arial" w:eastAsia="Arial" w:hAnsi="Arial" w:cs="Arial"/>
        </w:rPr>
      </w:pPr>
      <w:r>
        <w:rPr>
          <w:rFonts w:ascii="Arial" w:eastAsia="Arial" w:hAnsi="Arial" w:cs="Arial"/>
        </w:rPr>
        <w:t>Tunis, 11/19/2023</w:t>
      </w:r>
    </w:p>
    <w:p w14:paraId="02E42883" w14:textId="5503DC72" w:rsidR="00B57945" w:rsidRDefault="00000000">
      <w:pPr>
        <w:rPr>
          <w:rFonts w:ascii="Arial" w:eastAsia="Arial" w:hAnsi="Arial" w:cs="Arial"/>
        </w:rPr>
      </w:pPr>
      <w:r>
        <w:rPr>
          <w:rFonts w:ascii="Arial" w:eastAsia="Arial" w:hAnsi="Arial" w:cs="Arial"/>
        </w:rPr>
        <w:t>_____________________</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__________________________</w:t>
      </w:r>
    </w:p>
    <w:p w14:paraId="05F2CC49" w14:textId="1912872C" w:rsidR="00B57945" w:rsidRDefault="00000000">
      <w:pPr>
        <w:rPr>
          <w:rFonts w:ascii="Arial" w:eastAsia="Arial" w:hAnsi="Arial" w:cs="Arial"/>
        </w:rPr>
      </w:pPr>
      <w:r>
        <w:rPr>
          <w:rFonts w:ascii="Arial" w:eastAsia="Arial" w:hAnsi="Arial" w:cs="Arial"/>
        </w:rPr>
        <w:t>Place, date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Signature</w:t>
      </w:r>
    </w:p>
    <w:sectPr w:rsidR="00B5794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11DF7" w14:textId="77777777" w:rsidR="0056574C" w:rsidRDefault="0056574C">
      <w:pPr>
        <w:spacing w:after="0" w:line="240" w:lineRule="auto"/>
      </w:pPr>
      <w:r>
        <w:separator/>
      </w:r>
    </w:p>
  </w:endnote>
  <w:endnote w:type="continuationSeparator" w:id="0">
    <w:p w14:paraId="0F29B564" w14:textId="77777777" w:rsidR="0056574C" w:rsidRDefault="0056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91C62" w14:textId="77777777" w:rsidR="00A20DCC" w:rsidRDefault="00A20D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B5A59" w14:textId="77777777" w:rsidR="00B57945" w:rsidRDefault="00000000">
    <w:pPr>
      <w:pBdr>
        <w:top w:val="nil"/>
        <w:left w:val="nil"/>
        <w:bottom w:val="nil"/>
        <w:right w:val="nil"/>
        <w:between w:val="nil"/>
      </w:pBdr>
      <w:tabs>
        <w:tab w:val="center" w:pos="4536"/>
        <w:tab w:val="right" w:pos="9072"/>
      </w:tabs>
      <w:spacing w:after="0" w:line="240" w:lineRule="auto"/>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A20DCC">
      <w:rPr>
        <w:noProof/>
        <w:color w:val="000000"/>
      </w:rPr>
      <w:t>2</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A20DCC">
      <w:rPr>
        <w:noProof/>
        <w:color w:val="000000"/>
      </w:rPr>
      <w:t>2</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52AB" w14:textId="77777777" w:rsidR="00B57945" w:rsidRDefault="00B579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B8E79" w14:textId="77777777" w:rsidR="0056574C" w:rsidRDefault="0056574C">
      <w:pPr>
        <w:spacing w:after="0" w:line="240" w:lineRule="auto"/>
      </w:pPr>
      <w:r>
        <w:separator/>
      </w:r>
    </w:p>
  </w:footnote>
  <w:footnote w:type="continuationSeparator" w:id="0">
    <w:p w14:paraId="75C48C2E" w14:textId="77777777" w:rsidR="0056574C" w:rsidRDefault="0056574C">
      <w:pPr>
        <w:spacing w:after="0" w:line="240" w:lineRule="auto"/>
      </w:pPr>
      <w:r>
        <w:continuationSeparator/>
      </w:r>
    </w:p>
  </w:footnote>
  <w:footnote w:id="1">
    <w:p w14:paraId="7316C957" w14:textId="77777777" w:rsidR="00B57945" w:rsidRDefault="00000000">
      <w:pPr>
        <w:spacing w:after="0" w:line="240" w:lineRule="auto"/>
        <w:rPr>
          <w:rFonts w:ascii="Arial" w:eastAsia="Arial" w:hAnsi="Arial" w:cs="Arial"/>
          <w:sz w:val="20"/>
          <w:szCs w:val="20"/>
        </w:rPr>
      </w:pPr>
      <w:r>
        <w:rPr>
          <w:rStyle w:val="FootnoteReference"/>
        </w:rPr>
        <w:footnoteRef/>
      </w:r>
      <w:r>
        <w:rPr>
          <w:rFonts w:ascii="Arial" w:eastAsia="Arial" w:hAnsi="Arial" w:cs="Arial"/>
          <w:sz w:val="20"/>
          <w:szCs w:val="20"/>
        </w:rPr>
        <w:t xml:space="preserve"> Wherever appropriate, please provide an adequate level of detail (such as the jurisdiction companies or organisations are registered in, possibly also the employer’s website) so that the information provided here is sufficient to help document relevant interests.</w:t>
      </w:r>
    </w:p>
  </w:footnote>
  <w:footnote w:id="2">
    <w:p w14:paraId="4C371194" w14:textId="77777777" w:rsidR="00B57945" w:rsidRDefault="00000000">
      <w:pPr>
        <w:pBdr>
          <w:top w:val="nil"/>
          <w:left w:val="nil"/>
          <w:bottom w:val="nil"/>
          <w:right w:val="nil"/>
          <w:between w:val="nil"/>
        </w:pBdr>
        <w:spacing w:after="0" w:line="240" w:lineRule="auto"/>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Major clients are individuals or organisations that provided for 10% or more of the declaring individual’s income over the past two years.</w:t>
      </w:r>
    </w:p>
  </w:footnote>
  <w:footnote w:id="3">
    <w:p w14:paraId="77AA4815" w14:textId="77777777" w:rsidR="00B57945" w:rsidRDefault="00000000">
      <w:pPr>
        <w:pBdr>
          <w:top w:val="nil"/>
          <w:left w:val="nil"/>
          <w:bottom w:val="nil"/>
          <w:right w:val="nil"/>
          <w:between w:val="nil"/>
        </w:pBdr>
        <w:spacing w:after="0" w:line="240" w:lineRule="auto"/>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More than 10% ownership or controlling position, or investment of more than 5% of his/her total assets.</w:t>
      </w:r>
    </w:p>
  </w:footnote>
  <w:footnote w:id="4">
    <w:p w14:paraId="5A9C4E5B" w14:textId="77777777" w:rsidR="00B57945" w:rsidRDefault="00000000">
      <w:pPr>
        <w:pBdr>
          <w:top w:val="nil"/>
          <w:left w:val="nil"/>
          <w:bottom w:val="nil"/>
          <w:right w:val="nil"/>
          <w:between w:val="nil"/>
        </w:pBdr>
        <w:spacing w:after="0" w:line="240" w:lineRule="auto"/>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w:t>
      </w:r>
      <w:r>
        <w:rPr>
          <w:rFonts w:ascii="Arial" w:eastAsia="Arial" w:hAnsi="Arial" w:cs="Arial"/>
          <w:i/>
          <w:color w:val="000000"/>
          <w:sz w:val="20"/>
          <w:szCs w:val="20"/>
        </w:rPr>
        <w:t>Close relatives</w:t>
      </w:r>
      <w:r>
        <w:rPr>
          <w:rFonts w:ascii="Arial" w:eastAsia="Arial" w:hAnsi="Arial" w:cs="Arial"/>
          <w:color w:val="000000"/>
          <w:sz w:val="20"/>
          <w:szCs w:val="20"/>
        </w:rPr>
        <w:t xml:space="preserve"> </w:t>
      </w:r>
      <w:proofErr w:type="gramStart"/>
      <w:r>
        <w:rPr>
          <w:rFonts w:ascii="Arial" w:eastAsia="Arial" w:hAnsi="Arial" w:cs="Arial"/>
          <w:color w:val="000000"/>
          <w:sz w:val="20"/>
          <w:szCs w:val="20"/>
        </w:rPr>
        <w:t>includes</w:t>
      </w:r>
      <w:proofErr w:type="gramEnd"/>
      <w:r>
        <w:rPr>
          <w:rFonts w:ascii="Arial" w:eastAsia="Arial" w:hAnsi="Arial" w:cs="Arial"/>
          <w:color w:val="000000"/>
          <w:sz w:val="20"/>
          <w:szCs w:val="20"/>
        </w:rPr>
        <w:t xml:space="preserve"> mother, father, siblings, children, spouse, first degree cousins.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1535" w14:textId="77777777" w:rsidR="00A20DCC" w:rsidRDefault="00A20D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98D5" w14:textId="77777777" w:rsidR="00B57945" w:rsidRDefault="00B57945">
    <w:pPr>
      <w:jc w:val="center"/>
    </w:pPr>
  </w:p>
  <w:p w14:paraId="1E08D25D" w14:textId="77777777" w:rsidR="00B57945" w:rsidRDefault="00B57945">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EA85" w14:textId="77777777" w:rsidR="00B57945" w:rsidRDefault="00000000">
    <w:pPr>
      <w:spacing w:after="0" w:line="276" w:lineRule="auto"/>
      <w:rPr>
        <w:rFonts w:ascii="Arial" w:eastAsia="Arial" w:hAnsi="Arial" w:cs="Arial"/>
      </w:rPr>
    </w:pPr>
    <w:r>
      <w:rPr>
        <w:rFonts w:ascii="Arial" w:eastAsia="Arial" w:hAnsi="Arial" w:cs="Arial"/>
      </w:rPr>
      <w:t>Approved by the CCC on</w:t>
    </w:r>
    <w:r>
      <w:rPr>
        <w:rFonts w:ascii="Arial" w:eastAsia="Arial" w:hAnsi="Arial" w:cs="Arial"/>
        <w:highlight w:val="white"/>
      </w:rPr>
      <w:t xml:space="preserve"> 12 </w:t>
    </w:r>
    <w:r>
      <w:rPr>
        <w:rFonts w:ascii="Arial" w:eastAsia="Arial" w:hAnsi="Arial" w:cs="Arial"/>
      </w:rPr>
      <w:t>September 2023</w:t>
    </w:r>
  </w:p>
  <w:p w14:paraId="73D09AB9" w14:textId="77777777" w:rsidR="00B57945" w:rsidRDefault="00000000">
    <w:pPr>
      <w:spacing w:after="0" w:line="276" w:lineRule="auto"/>
      <w:rPr>
        <w:rFonts w:ascii="Arial" w:eastAsia="Arial" w:hAnsi="Arial" w:cs="Arial"/>
      </w:rPr>
    </w:pPr>
    <w:r>
      <w:rPr>
        <w:rFonts w:ascii="Arial" w:eastAsia="Arial" w:hAnsi="Arial" w:cs="Arial"/>
      </w:rPr>
      <w:t xml:space="preserve">Date Entered </w:t>
    </w:r>
    <w:proofErr w:type="gramStart"/>
    <w:r>
      <w:rPr>
        <w:rFonts w:ascii="Arial" w:eastAsia="Arial" w:hAnsi="Arial" w:cs="Arial"/>
      </w:rPr>
      <w:t>Into</w:t>
    </w:r>
    <w:proofErr w:type="gramEnd"/>
    <w:r>
      <w:rPr>
        <w:rFonts w:ascii="Arial" w:eastAsia="Arial" w:hAnsi="Arial" w:cs="Arial"/>
      </w:rPr>
      <w:t xml:space="preserve"> Force: 12 September 2023</w:t>
    </w:r>
  </w:p>
  <w:p w14:paraId="24CCA411" w14:textId="77777777" w:rsidR="00B57945" w:rsidRDefault="00000000">
    <w:pPr>
      <w:spacing w:after="0" w:line="276" w:lineRule="auto"/>
      <w:rPr>
        <w:rFonts w:ascii="Arial" w:eastAsia="Arial" w:hAnsi="Arial" w:cs="Arial"/>
      </w:rPr>
    </w:pPr>
    <w:r>
      <w:rPr>
        <w:rFonts w:ascii="Arial" w:eastAsia="Arial" w:hAnsi="Arial" w:cs="Arial"/>
      </w:rPr>
      <w:t>Next Review Date: Q3 2026</w:t>
    </w:r>
  </w:p>
  <w:p w14:paraId="59BEF990" w14:textId="77777777" w:rsidR="00B57945" w:rsidRDefault="00B5794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945"/>
    <w:rsid w:val="00314E71"/>
    <w:rsid w:val="0037049B"/>
    <w:rsid w:val="00374C3D"/>
    <w:rsid w:val="003E4B7A"/>
    <w:rsid w:val="00491F09"/>
    <w:rsid w:val="0056574C"/>
    <w:rsid w:val="00600D1D"/>
    <w:rsid w:val="00605532"/>
    <w:rsid w:val="008155A9"/>
    <w:rsid w:val="009769EB"/>
    <w:rsid w:val="00A20DCC"/>
    <w:rsid w:val="00B57945"/>
    <w:rsid w:val="00B639E2"/>
    <w:rsid w:val="00C937C4"/>
  </w:rsids>
  <m:mathPr>
    <m:mathFont m:val="Cambria Math"/>
    <m:brkBin m:val="before"/>
    <m:brkBinSub m:val="--"/>
    <m:smallFrac m:val="0"/>
    <m:dispDef/>
    <m:lMargin m:val="0"/>
    <m:rMargin m:val="0"/>
    <m:defJc m:val="centerGroup"/>
    <m:wrapIndent m:val="1440"/>
    <m:intLim m:val="subSup"/>
    <m:naryLim m:val="undOvr"/>
  </m:mathPr>
  <w:themeFontLang w:val="en-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B2DF6"/>
  <w15:docId w15:val="{261B6170-19B5-484F-B952-8802B64D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1"/>
    <w:pPr>
      <w:spacing w:after="0" w:line="240" w:lineRule="auto"/>
    </w:pPr>
    <w:tblPr>
      <w:tblStyleRowBandSize w:val="1"/>
      <w:tblStyleColBandSize w:val="1"/>
      <w:tblCellMar>
        <w:left w:w="108" w:type="dxa"/>
        <w:right w:w="108" w:type="dxa"/>
      </w:tblCellMar>
    </w:tblPr>
  </w:style>
  <w:style w:type="table" w:customStyle="1" w:styleId="3">
    <w:name w:val="3"/>
    <w:basedOn w:val="TableNormal1"/>
    <w:pPr>
      <w:spacing w:after="0" w:line="240" w:lineRule="auto"/>
    </w:pPr>
    <w:tblPr>
      <w:tblStyleRowBandSize w:val="1"/>
      <w:tblStyleColBandSize w:val="1"/>
      <w:tblCellMar>
        <w:left w:w="108" w:type="dxa"/>
        <w:right w:w="108" w:type="dxa"/>
      </w:tblCellMar>
    </w:tblPr>
  </w:style>
  <w:style w:type="paragraph" w:styleId="Header">
    <w:name w:val="header"/>
    <w:basedOn w:val="Normal"/>
    <w:link w:val="HeaderChar"/>
    <w:uiPriority w:val="99"/>
    <w:unhideWhenUsed/>
    <w:rsid w:val="007869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69F6"/>
  </w:style>
  <w:style w:type="paragraph" w:styleId="Footer">
    <w:name w:val="footer"/>
    <w:basedOn w:val="Normal"/>
    <w:link w:val="FooterChar"/>
    <w:uiPriority w:val="99"/>
    <w:unhideWhenUsed/>
    <w:rsid w:val="007869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69F6"/>
  </w:style>
  <w:style w:type="paragraph" w:styleId="FootnoteText">
    <w:name w:val="footnote text"/>
    <w:basedOn w:val="Normal"/>
    <w:link w:val="FootnoteTextChar"/>
    <w:uiPriority w:val="99"/>
    <w:semiHidden/>
    <w:unhideWhenUsed/>
    <w:rsid w:val="009725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2581"/>
    <w:rPr>
      <w:sz w:val="20"/>
      <w:szCs w:val="20"/>
    </w:rPr>
  </w:style>
  <w:style w:type="character" w:styleId="FootnoteReference">
    <w:name w:val="footnote reference"/>
    <w:basedOn w:val="DefaultParagraphFont"/>
    <w:uiPriority w:val="99"/>
    <w:semiHidden/>
    <w:unhideWhenUsed/>
    <w:rsid w:val="00972581"/>
    <w:rPr>
      <w:vertAlign w:val="superscript"/>
    </w:rPr>
  </w:style>
  <w:style w:type="paragraph" w:styleId="Revision">
    <w:name w:val="Revision"/>
    <w:hidden/>
    <w:uiPriority w:val="99"/>
    <w:semiHidden/>
    <w:rsid w:val="008F3C72"/>
    <w:pPr>
      <w:spacing w:after="0" w:line="240" w:lineRule="auto"/>
    </w:p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E4B7A"/>
    <w:rPr>
      <w:color w:val="0000FF" w:themeColor="hyperlink"/>
      <w:u w:val="single"/>
    </w:rPr>
  </w:style>
  <w:style w:type="character" w:styleId="UnresolvedMention">
    <w:name w:val="Unresolved Mention"/>
    <w:basedOn w:val="DefaultParagraphFont"/>
    <w:uiPriority w:val="99"/>
    <w:semiHidden/>
    <w:unhideWhenUsed/>
    <w:rsid w:val="003E4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irex.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tZ8nnW9EyXtH2Q+S60H5lcrnsA==">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Wajdi Belloumi</dc:creator>
  <cp:keywords/>
  <dc:description/>
  <cp:lastModifiedBy>Microsoft Office User</cp:lastModifiedBy>
  <cp:revision>2</cp:revision>
  <dcterms:created xsi:type="dcterms:W3CDTF">2023-11-20T12:36:00Z</dcterms:created>
  <dcterms:modified xsi:type="dcterms:W3CDTF">2023-11-20T12:36:00Z</dcterms:modified>
</cp:coreProperties>
</file>